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Wayne D. Spencer, Ph.D.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Conservation Biology Institute</w:t>
      </w:r>
      <w:r w:rsidRPr="00413643">
        <w:rPr>
          <w:rFonts w:ascii="Times New Roman" w:eastAsia="Times New Roman" w:hAnsi="Times New Roman" w:cs="Times New Roman"/>
        </w:rPr>
        <w:br/>
        <w:t>136 SW Washington Ave., Suite 202 Corvallis, OR 97333</w:t>
      </w:r>
      <w:r w:rsidRPr="00413643">
        <w:rPr>
          <w:rFonts w:ascii="Times New Roman" w:eastAsia="Times New Roman" w:hAnsi="Times New Roman" w:cs="Times New Roman"/>
        </w:rPr>
        <w:br/>
        <w:t>Ph. 541-757-0687</w:t>
      </w:r>
      <w:r w:rsidRPr="00413643">
        <w:rPr>
          <w:rFonts w:ascii="Times New Roman" w:eastAsia="Times New Roman" w:hAnsi="Times New Roman" w:cs="Times New Roman"/>
        </w:rPr>
        <w:br/>
      </w:r>
      <w:r w:rsidRPr="00413643">
        <w:rPr>
          <w:rFonts w:ascii="Times New Roman" w:eastAsia="Times New Roman" w:hAnsi="Times New Roman" w:cs="Times New Roman"/>
          <w:color w:val="0000FF"/>
        </w:rPr>
        <w:t xml:space="preserve">consbio.org wdspencer@consbio.org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Dr. Spencer is a wildlife conservation biologist with over </w:t>
      </w:r>
      <w:r w:rsidR="001F55A0">
        <w:rPr>
          <w:rFonts w:ascii="Times New Roman" w:eastAsia="Times New Roman" w:hAnsi="Times New Roman" w:cs="Times New Roman"/>
        </w:rPr>
        <w:t>35</w:t>
      </w:r>
      <w:r w:rsidRPr="00413643">
        <w:rPr>
          <w:rFonts w:ascii="Times New Roman" w:eastAsia="Times New Roman" w:hAnsi="Times New Roman" w:cs="Times New Roman"/>
        </w:rPr>
        <w:t xml:space="preserve"> years of professional experience in biological research and conservation planning. He specializes in the practical application of science to resources management, design </w:t>
      </w:r>
      <w:r w:rsidR="001F55A0">
        <w:rPr>
          <w:rFonts w:ascii="Times New Roman" w:eastAsia="Times New Roman" w:hAnsi="Times New Roman" w:cs="Times New Roman"/>
        </w:rPr>
        <w:t xml:space="preserve">and management </w:t>
      </w:r>
      <w:r w:rsidRPr="00413643">
        <w:rPr>
          <w:rFonts w:ascii="Times New Roman" w:eastAsia="Times New Roman" w:hAnsi="Times New Roman" w:cs="Times New Roman"/>
        </w:rPr>
        <w:t>of nature reserves, and recovery of endangered species. He has conducted numerous studies on rare and sensitive mammals, with particular fo</w:t>
      </w:r>
      <w:r w:rsidR="00934A6A">
        <w:rPr>
          <w:rFonts w:ascii="Times New Roman" w:eastAsia="Times New Roman" w:hAnsi="Times New Roman" w:cs="Times New Roman"/>
        </w:rPr>
        <w:t>cus on forest carnivores (</w:t>
      </w:r>
      <w:r w:rsidRPr="00413643">
        <w:rPr>
          <w:rFonts w:ascii="Times New Roman" w:eastAsia="Times New Roman" w:hAnsi="Times New Roman" w:cs="Times New Roman"/>
        </w:rPr>
        <w:t>martens and fishers</w:t>
      </w:r>
      <w:r w:rsidR="00934A6A">
        <w:rPr>
          <w:rFonts w:ascii="Times New Roman" w:eastAsia="Times New Roman" w:hAnsi="Times New Roman" w:cs="Times New Roman"/>
        </w:rPr>
        <w:t>) and endangered rodents (</w:t>
      </w:r>
      <w:r w:rsidRPr="00413643">
        <w:rPr>
          <w:rFonts w:ascii="Times New Roman" w:eastAsia="Times New Roman" w:hAnsi="Times New Roman" w:cs="Times New Roman"/>
        </w:rPr>
        <w:t>Pacific pocket mou</w:t>
      </w:r>
      <w:r w:rsidR="00934A6A">
        <w:rPr>
          <w:rFonts w:ascii="Times New Roman" w:eastAsia="Times New Roman" w:hAnsi="Times New Roman" w:cs="Times New Roman"/>
        </w:rPr>
        <w:t>se and Stephens’ kangaroo rat).</w:t>
      </w:r>
      <w:r w:rsidRPr="00413643">
        <w:rPr>
          <w:rFonts w:ascii="Times New Roman" w:eastAsia="Times New Roman" w:hAnsi="Times New Roman" w:cs="Times New Roman"/>
        </w:rPr>
        <w:t xml:space="preserve"> Dr. Spencer </w:t>
      </w:r>
      <w:r w:rsidR="001F55A0">
        <w:rPr>
          <w:rFonts w:ascii="Times New Roman" w:eastAsia="Times New Roman" w:hAnsi="Times New Roman" w:cs="Times New Roman"/>
        </w:rPr>
        <w:t>has p</w:t>
      </w:r>
      <w:r w:rsidRPr="00413643">
        <w:rPr>
          <w:rFonts w:ascii="Times New Roman" w:eastAsia="Times New Roman" w:hAnsi="Times New Roman" w:cs="Times New Roman"/>
        </w:rPr>
        <w:t>repared habitat conservation plans (HCPs), habitat management plans (HMPs), and natural community conservation plans (NCCPs) for numerous sensitive species in California, including the first NCCP plan ever permitted (Poway Subarea NCCP/HCP).</w:t>
      </w:r>
      <w:r w:rsidR="00F43141">
        <w:rPr>
          <w:rFonts w:ascii="Times New Roman" w:eastAsia="Times New Roman" w:hAnsi="Times New Roman" w:cs="Times New Roman"/>
        </w:rPr>
        <w:t xml:space="preserve"> H</w:t>
      </w:r>
      <w:r w:rsidR="008A0606">
        <w:rPr>
          <w:rFonts w:ascii="Times New Roman" w:eastAsia="Times New Roman" w:hAnsi="Times New Roman" w:cs="Times New Roman"/>
        </w:rPr>
        <w:t>e also uses ecological expertise to guide</w:t>
      </w:r>
      <w:r w:rsidR="00F43141">
        <w:rPr>
          <w:rFonts w:ascii="Times New Roman" w:eastAsia="Times New Roman" w:hAnsi="Times New Roman" w:cs="Times New Roman"/>
        </w:rPr>
        <w:t xml:space="preserve"> large-scale efforts to </w:t>
      </w:r>
      <w:r w:rsidR="008A0606">
        <w:rPr>
          <w:rFonts w:ascii="Times New Roman" w:eastAsia="Times New Roman" w:hAnsi="Times New Roman" w:cs="Times New Roman"/>
        </w:rPr>
        <w:t>conserve ecological connectivity and wildlife movement (</w:t>
      </w:r>
      <w:r w:rsidR="008A0606" w:rsidRPr="00413643">
        <w:rPr>
          <w:rFonts w:ascii="Times New Roman" w:eastAsia="Times New Roman" w:hAnsi="Times New Roman" w:cs="Times New Roman"/>
        </w:rPr>
        <w:t>such as the South Coast Missing Linkages Project and the California Essential Habitat Connectivity Project</w:t>
      </w:r>
      <w:r w:rsidR="008A0606">
        <w:rPr>
          <w:rFonts w:ascii="Times New Roman" w:eastAsia="Times New Roman" w:hAnsi="Times New Roman" w:cs="Times New Roman"/>
        </w:rPr>
        <w:t xml:space="preserve">) as well as to </w:t>
      </w:r>
      <w:r w:rsidR="00F43141">
        <w:rPr>
          <w:rFonts w:ascii="Times New Roman" w:eastAsia="Times New Roman" w:hAnsi="Times New Roman" w:cs="Times New Roman"/>
        </w:rPr>
        <w:t>restore and sustain resilient forest</w:t>
      </w:r>
      <w:r w:rsidR="008A0606">
        <w:rPr>
          <w:rFonts w:ascii="Times New Roman" w:eastAsia="Times New Roman" w:hAnsi="Times New Roman" w:cs="Times New Roman"/>
        </w:rPr>
        <w:t xml:space="preserve"> conditions </w:t>
      </w:r>
      <w:r w:rsidR="00F43141">
        <w:rPr>
          <w:rFonts w:ascii="Times New Roman" w:eastAsia="Times New Roman" w:hAnsi="Times New Roman" w:cs="Times New Roman"/>
        </w:rPr>
        <w:t>in the face of changing climate and wildfire regimes</w:t>
      </w:r>
      <w:r w:rsidR="008A0606">
        <w:rPr>
          <w:rFonts w:ascii="Times New Roman" w:eastAsia="Times New Roman" w:hAnsi="Times New Roman" w:cs="Times New Roman"/>
        </w:rPr>
        <w:t xml:space="preserve"> (such as the Sierra Nevada Forest Resilience Initiative).</w:t>
      </w:r>
      <w:r w:rsidRPr="00413643">
        <w:rPr>
          <w:rFonts w:ascii="Times New Roman" w:eastAsia="Times New Roman" w:hAnsi="Times New Roman" w:cs="Times New Roman"/>
        </w:rPr>
        <w:t xml:space="preserve"> Because he </w:t>
      </w:r>
      <w:r w:rsidR="00F43141">
        <w:rPr>
          <w:rFonts w:ascii="Times New Roman" w:eastAsia="Times New Roman" w:hAnsi="Times New Roman" w:cs="Times New Roman"/>
        </w:rPr>
        <w:t>combines</w:t>
      </w:r>
      <w:r w:rsidRPr="00413643">
        <w:rPr>
          <w:rFonts w:ascii="Times New Roman" w:eastAsia="Times New Roman" w:hAnsi="Times New Roman" w:cs="Times New Roman"/>
        </w:rPr>
        <w:t xml:space="preserve"> </w:t>
      </w:r>
      <w:r w:rsidR="001F55A0">
        <w:rPr>
          <w:rFonts w:ascii="Times New Roman" w:eastAsia="Times New Roman" w:hAnsi="Times New Roman" w:cs="Times New Roman"/>
        </w:rPr>
        <w:t xml:space="preserve">ecological </w:t>
      </w:r>
      <w:r w:rsidRPr="00413643">
        <w:rPr>
          <w:rFonts w:ascii="Times New Roman" w:eastAsia="Times New Roman" w:hAnsi="Times New Roman" w:cs="Times New Roman"/>
        </w:rPr>
        <w:t xml:space="preserve">research </w:t>
      </w:r>
      <w:r w:rsidR="008A0606">
        <w:rPr>
          <w:rFonts w:ascii="Times New Roman" w:eastAsia="Times New Roman" w:hAnsi="Times New Roman" w:cs="Times New Roman"/>
        </w:rPr>
        <w:t>with</w:t>
      </w:r>
      <w:r w:rsidRPr="00413643">
        <w:rPr>
          <w:rFonts w:ascii="Times New Roman" w:eastAsia="Times New Roman" w:hAnsi="Times New Roman" w:cs="Times New Roman"/>
        </w:rPr>
        <w:t xml:space="preserve"> real-world conservation planning experience, Dr. Spencer is often asked to lead science advisory processes for regional conservation and recovery plans, such as the California Desert Renewable Energy Conservation Plan and the Sacramento-San Joaquin Bay Delta Conservation Plan. </w:t>
      </w:r>
      <w:r w:rsidR="001F55A0">
        <w:rPr>
          <w:rFonts w:ascii="Times New Roman" w:eastAsia="Times New Roman" w:hAnsi="Times New Roman" w:cs="Times New Roman"/>
        </w:rPr>
        <w:t xml:space="preserve">He currently leads teams working to conserve the endangered </w:t>
      </w:r>
      <w:r w:rsidR="001876E6">
        <w:rPr>
          <w:rFonts w:ascii="Times New Roman" w:eastAsia="Times New Roman" w:hAnsi="Times New Roman" w:cs="Times New Roman"/>
        </w:rPr>
        <w:t xml:space="preserve">distinct </w:t>
      </w:r>
      <w:r w:rsidR="008A0606">
        <w:rPr>
          <w:rFonts w:ascii="Times New Roman" w:eastAsia="Times New Roman" w:hAnsi="Times New Roman" w:cs="Times New Roman"/>
        </w:rPr>
        <w:t xml:space="preserve">population of fishers in the Sierra Nevada and the endangered </w:t>
      </w:r>
      <w:r w:rsidR="001F55A0">
        <w:rPr>
          <w:rFonts w:ascii="Times New Roman" w:eastAsia="Times New Roman" w:hAnsi="Times New Roman" w:cs="Times New Roman"/>
        </w:rPr>
        <w:t xml:space="preserve">Stephens’ kangaroo rat </w:t>
      </w:r>
      <w:r w:rsidR="008A0606">
        <w:rPr>
          <w:rFonts w:ascii="Times New Roman" w:eastAsia="Times New Roman" w:hAnsi="Times New Roman" w:cs="Times New Roman"/>
        </w:rPr>
        <w:t>in southern California.</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EDUCATION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Ph.D., Ecology and Evolutionary Biology, University of Arizona. 1992. Highest Honors.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M.S., Forestry and Resource Management/Wildlife Ecology. University of California, Berkeley. 1981. Honors.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B.S., Biology and Wildlife Management (double major). University of Wisconsin, Stevens Point. 1978. Highest Honors.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RECENT AWARDS </w:t>
      </w:r>
    </w:p>
    <w:p w:rsidR="001876E6" w:rsidRDefault="00FC0033" w:rsidP="001876E6">
      <w:pPr>
        <w:rPr>
          <w:rFonts w:ascii="Times New Roman" w:eastAsia="Times New Roman" w:hAnsi="Times New Roman" w:cs="Times New Roman"/>
        </w:rPr>
      </w:pPr>
      <w:r w:rsidRPr="00413643">
        <w:rPr>
          <w:rFonts w:ascii="Times New Roman" w:eastAsia="Times New Roman" w:hAnsi="Times New Roman" w:cs="Times New Roman"/>
        </w:rPr>
        <w:t>2011 Special Recognition Award, Desert Tortoise Council</w:t>
      </w:r>
    </w:p>
    <w:p w:rsidR="001876E6" w:rsidRDefault="00FC0033" w:rsidP="001876E6">
      <w:pPr>
        <w:rPr>
          <w:rFonts w:ascii="Times New Roman" w:eastAsia="Times New Roman" w:hAnsi="Times New Roman" w:cs="Times New Roman"/>
        </w:rPr>
      </w:pPr>
      <w:r w:rsidRPr="00413643">
        <w:rPr>
          <w:rFonts w:ascii="Times New Roman" w:eastAsia="Times New Roman" w:hAnsi="Times New Roman" w:cs="Times New Roman"/>
        </w:rPr>
        <w:t>2011 Special Contributions Award, Des</w:t>
      </w:r>
      <w:r w:rsidR="001876E6">
        <w:rPr>
          <w:rFonts w:ascii="Times New Roman" w:eastAsia="Times New Roman" w:hAnsi="Times New Roman" w:cs="Times New Roman"/>
        </w:rPr>
        <w:t>ert Tortoise Preserve Committee</w:t>
      </w:r>
    </w:p>
    <w:p w:rsidR="00FC0033" w:rsidRPr="00413643" w:rsidRDefault="00FC0033" w:rsidP="001876E6">
      <w:pPr>
        <w:rPr>
          <w:rFonts w:ascii="Times New Roman" w:eastAsia="Times New Roman" w:hAnsi="Times New Roman" w:cs="Times New Roman"/>
        </w:rPr>
      </w:pPr>
      <w:r w:rsidRPr="00413643">
        <w:rPr>
          <w:rFonts w:ascii="Times New Roman" w:eastAsia="Times New Roman" w:hAnsi="Times New Roman" w:cs="Times New Roman"/>
        </w:rPr>
        <w:t xml:space="preserve">2008 Conservationist of the Year Award, Western Section of </w:t>
      </w:r>
      <w:proofErr w:type="gramStart"/>
      <w:r w:rsidRPr="00413643">
        <w:rPr>
          <w:rFonts w:ascii="Times New Roman" w:eastAsia="Times New Roman" w:hAnsi="Times New Roman" w:cs="Times New Roman"/>
        </w:rPr>
        <w:t>The</w:t>
      </w:r>
      <w:proofErr w:type="gramEnd"/>
      <w:r w:rsidRPr="00413643">
        <w:rPr>
          <w:rFonts w:ascii="Times New Roman" w:eastAsia="Times New Roman" w:hAnsi="Times New Roman" w:cs="Times New Roman"/>
        </w:rPr>
        <w:t xml:space="preserve"> Wildlife Society </w:t>
      </w:r>
    </w:p>
    <w:p w:rsidR="009F3A1B" w:rsidRDefault="009F3A1B">
      <w:pPr>
        <w:rPr>
          <w:rFonts w:ascii="Times New Roman" w:eastAsia="Times New Roman" w:hAnsi="Times New Roman" w:cs="Times New Roman"/>
        </w:rPr>
      </w:pPr>
      <w:r>
        <w:rPr>
          <w:rFonts w:ascii="Times New Roman" w:eastAsia="Times New Roman" w:hAnsi="Times New Roman" w:cs="Times New Roman"/>
        </w:rPr>
        <w:br w:type="page"/>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SELECT PROJECT EXPERIENCE </w:t>
      </w:r>
    </w:p>
    <w:p w:rsidR="00C249D6" w:rsidRPr="00145413" w:rsidRDefault="00C249D6"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Sierra Nevada Forest Resilience</w:t>
      </w:r>
      <w:r w:rsidR="00301611">
        <w:rPr>
          <w:rFonts w:ascii="Times New Roman" w:eastAsia="Times New Roman" w:hAnsi="Times New Roman" w:cs="Times New Roman"/>
          <w:b/>
        </w:rPr>
        <w:t xml:space="preserve"> </w:t>
      </w:r>
      <w:r w:rsidR="00145413">
        <w:rPr>
          <w:rFonts w:ascii="Times New Roman" w:eastAsia="Times New Roman" w:hAnsi="Times New Roman" w:cs="Times New Roman"/>
          <w:b/>
        </w:rPr>
        <w:t xml:space="preserve">Initiative </w:t>
      </w:r>
      <w:r w:rsidR="00301611">
        <w:rPr>
          <w:rFonts w:ascii="Times New Roman" w:eastAsia="Times New Roman" w:hAnsi="Times New Roman" w:cs="Times New Roman"/>
          <w:b/>
        </w:rPr>
        <w:t xml:space="preserve">– </w:t>
      </w:r>
      <w:r w:rsidR="001876E6">
        <w:rPr>
          <w:rFonts w:ascii="Times New Roman" w:eastAsia="Times New Roman" w:hAnsi="Times New Roman" w:cs="Times New Roman"/>
          <w:b/>
        </w:rPr>
        <w:t>Numerous Partners</w:t>
      </w:r>
      <w:r w:rsidR="00145413">
        <w:rPr>
          <w:rFonts w:ascii="Times New Roman" w:eastAsia="Times New Roman" w:hAnsi="Times New Roman" w:cs="Times New Roman"/>
          <w:b/>
        </w:rPr>
        <w:t>.</w:t>
      </w:r>
      <w:r w:rsidR="00145413">
        <w:rPr>
          <w:rFonts w:ascii="Times New Roman" w:eastAsia="Times New Roman" w:hAnsi="Times New Roman" w:cs="Times New Roman"/>
        </w:rPr>
        <w:t xml:space="preserve"> Dr. Spencer leads a team of experts developing metrics </w:t>
      </w:r>
      <w:r w:rsidR="001876E6">
        <w:rPr>
          <w:rFonts w:ascii="Times New Roman" w:eastAsia="Times New Roman" w:hAnsi="Times New Roman" w:cs="Times New Roman"/>
        </w:rPr>
        <w:t xml:space="preserve">and models to define, map, and track </w:t>
      </w:r>
      <w:r w:rsidR="00145413">
        <w:rPr>
          <w:rFonts w:ascii="Times New Roman" w:eastAsia="Times New Roman" w:hAnsi="Times New Roman" w:cs="Times New Roman"/>
        </w:rPr>
        <w:t>changes in forest resilience</w:t>
      </w:r>
      <w:r w:rsidR="0062486C">
        <w:rPr>
          <w:rFonts w:ascii="Times New Roman" w:eastAsia="Times New Roman" w:hAnsi="Times New Roman" w:cs="Times New Roman"/>
        </w:rPr>
        <w:t xml:space="preserve"> </w:t>
      </w:r>
      <w:r w:rsidR="001876E6">
        <w:rPr>
          <w:rFonts w:ascii="Times New Roman" w:eastAsia="Times New Roman" w:hAnsi="Times New Roman" w:cs="Times New Roman"/>
        </w:rPr>
        <w:t>in</w:t>
      </w:r>
      <w:r w:rsidR="0062486C">
        <w:rPr>
          <w:rFonts w:ascii="Times New Roman" w:eastAsia="Times New Roman" w:hAnsi="Times New Roman" w:cs="Times New Roman"/>
        </w:rPr>
        <w:t xml:space="preserve"> the Sierra Nevada</w:t>
      </w:r>
      <w:r w:rsidR="001876E6">
        <w:rPr>
          <w:rFonts w:ascii="Times New Roman" w:eastAsia="Times New Roman" w:hAnsi="Times New Roman" w:cs="Times New Roman"/>
        </w:rPr>
        <w:t xml:space="preserve"> and to guide management actions to restore and sustain more resilient conditions in the face of climate change and increasingly severe droughts and wildfires. Sustaining more resilient habitat conditions is essential to conserving rare forest species, including the endangered Pacific fisher and California spotted owl</w:t>
      </w:r>
      <w:r w:rsidR="00D70D11">
        <w:rPr>
          <w:rFonts w:ascii="Times New Roman" w:eastAsia="Times New Roman" w:hAnsi="Times New Roman" w:cs="Times New Roman"/>
        </w:rPr>
        <w:t>, as well as reducing risks to human communities and other high-value resources, such as giant sequoia groves</w:t>
      </w:r>
      <w:r w:rsidR="001876E6">
        <w:rPr>
          <w:rFonts w:ascii="Times New Roman" w:eastAsia="Times New Roman" w:hAnsi="Times New Roman" w:cs="Times New Roman"/>
        </w:rPr>
        <w:t>.</w:t>
      </w:r>
      <w:r w:rsidR="00B37769">
        <w:rPr>
          <w:rFonts w:ascii="Times New Roman" w:eastAsia="Times New Roman" w:hAnsi="Times New Roman" w:cs="Times New Roman"/>
        </w:rPr>
        <w:t xml:space="preserve"> </w:t>
      </w:r>
    </w:p>
    <w:p w:rsidR="00C249D6" w:rsidRPr="00413643" w:rsidRDefault="00C249D6"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Range</w:t>
      </w:r>
      <w:r w:rsidR="00413643">
        <w:rPr>
          <w:rFonts w:ascii="Times New Roman" w:eastAsia="Times New Roman" w:hAnsi="Times New Roman" w:cs="Times New Roman"/>
          <w:b/>
        </w:rPr>
        <w:t>-</w:t>
      </w:r>
      <w:r w:rsidRPr="00413643">
        <w:rPr>
          <w:rFonts w:ascii="Times New Roman" w:eastAsia="Times New Roman" w:hAnsi="Times New Roman" w:cs="Times New Roman"/>
          <w:b/>
        </w:rPr>
        <w:t>wide Conservation Plan for Stephens' Kangaroo Rat</w:t>
      </w:r>
      <w:r w:rsidR="00413643" w:rsidRPr="00413643">
        <w:rPr>
          <w:rFonts w:ascii="Times New Roman" w:eastAsia="Times New Roman" w:hAnsi="Times New Roman" w:cs="Times New Roman"/>
          <w:b/>
        </w:rPr>
        <w:t xml:space="preserve"> </w:t>
      </w:r>
      <w:r w:rsidR="00413643">
        <w:rPr>
          <w:rFonts w:ascii="Times New Roman" w:eastAsia="Times New Roman" w:hAnsi="Times New Roman" w:cs="Times New Roman"/>
          <w:b/>
        </w:rPr>
        <w:t>–</w:t>
      </w:r>
      <w:r w:rsidR="00413643" w:rsidRPr="00413643">
        <w:rPr>
          <w:rFonts w:ascii="Times New Roman" w:eastAsia="Times New Roman" w:hAnsi="Times New Roman" w:cs="Times New Roman"/>
          <w:b/>
        </w:rPr>
        <w:t xml:space="preserve"> </w:t>
      </w:r>
      <w:r w:rsidR="00413643">
        <w:rPr>
          <w:rFonts w:ascii="Times New Roman" w:eastAsia="Times New Roman" w:hAnsi="Times New Roman" w:cs="Times New Roman"/>
          <w:b/>
        </w:rPr>
        <w:t xml:space="preserve">Riverside County Habitat Conservation Agency and Bureau of Land Management. </w:t>
      </w:r>
      <w:r w:rsidR="00413643">
        <w:rPr>
          <w:rFonts w:ascii="Times New Roman" w:eastAsia="Times New Roman" w:hAnsi="Times New Roman" w:cs="Times New Roman"/>
        </w:rPr>
        <w:t>Dr. Spencer serves a</w:t>
      </w:r>
      <w:r w:rsidR="00B93533">
        <w:rPr>
          <w:rFonts w:ascii="Times New Roman" w:eastAsia="Times New Roman" w:hAnsi="Times New Roman" w:cs="Times New Roman"/>
        </w:rPr>
        <w:t>s the lead scientist in a partnership</w:t>
      </w:r>
      <w:r w:rsidR="00832BFC">
        <w:rPr>
          <w:rFonts w:ascii="Times New Roman" w:eastAsia="Times New Roman" w:hAnsi="Times New Roman" w:cs="Times New Roman"/>
        </w:rPr>
        <w:t xml:space="preserve"> of various resource management, regulatory, and research organizations to prepare</w:t>
      </w:r>
      <w:r w:rsidR="00B93533">
        <w:rPr>
          <w:rFonts w:ascii="Times New Roman" w:eastAsia="Times New Roman" w:hAnsi="Times New Roman" w:cs="Times New Roman"/>
        </w:rPr>
        <w:t xml:space="preserve"> a comprehensive</w:t>
      </w:r>
      <w:r w:rsidR="00832BFC">
        <w:rPr>
          <w:rFonts w:ascii="Times New Roman" w:eastAsia="Times New Roman" w:hAnsi="Times New Roman" w:cs="Times New Roman"/>
        </w:rPr>
        <w:t>, range-wide</w:t>
      </w:r>
      <w:r w:rsidR="00B93533">
        <w:rPr>
          <w:rFonts w:ascii="Times New Roman" w:eastAsia="Times New Roman" w:hAnsi="Times New Roman" w:cs="Times New Roman"/>
        </w:rPr>
        <w:t xml:space="preserve"> </w:t>
      </w:r>
      <w:r w:rsidR="00D70D11">
        <w:rPr>
          <w:rFonts w:ascii="Times New Roman" w:eastAsia="Times New Roman" w:hAnsi="Times New Roman" w:cs="Times New Roman"/>
        </w:rPr>
        <w:t>management and monitoring</w:t>
      </w:r>
      <w:r w:rsidR="00B93533">
        <w:rPr>
          <w:rFonts w:ascii="Times New Roman" w:eastAsia="Times New Roman" w:hAnsi="Times New Roman" w:cs="Times New Roman"/>
        </w:rPr>
        <w:t xml:space="preserve"> plan for the endangered Stephens’ kangaroo rat, an endemic species of open grasslands in southern California. The plan </w:t>
      </w:r>
      <w:r w:rsidR="00D70D11">
        <w:rPr>
          <w:rFonts w:ascii="Times New Roman" w:eastAsia="Times New Roman" w:hAnsi="Times New Roman" w:cs="Times New Roman"/>
        </w:rPr>
        <w:t>uses</w:t>
      </w:r>
      <w:r w:rsidR="00EA5E14">
        <w:rPr>
          <w:rFonts w:ascii="Times New Roman" w:eastAsia="Times New Roman" w:hAnsi="Times New Roman" w:cs="Times New Roman"/>
        </w:rPr>
        <w:t xml:space="preserve"> new habitat </w:t>
      </w:r>
      <w:r w:rsidR="00D70D11">
        <w:rPr>
          <w:rFonts w:ascii="Times New Roman" w:eastAsia="Times New Roman" w:hAnsi="Times New Roman" w:cs="Times New Roman"/>
        </w:rPr>
        <w:t xml:space="preserve">value </w:t>
      </w:r>
      <w:r w:rsidR="00EA5E14">
        <w:rPr>
          <w:rFonts w:ascii="Times New Roman" w:eastAsia="Times New Roman" w:hAnsi="Times New Roman" w:cs="Times New Roman"/>
        </w:rPr>
        <w:t xml:space="preserve">maps </w:t>
      </w:r>
      <w:r w:rsidR="00D70D11">
        <w:rPr>
          <w:rFonts w:ascii="Times New Roman" w:eastAsia="Times New Roman" w:hAnsi="Times New Roman" w:cs="Times New Roman"/>
        </w:rPr>
        <w:t>creating using</w:t>
      </w:r>
      <w:r w:rsidR="00B93533">
        <w:rPr>
          <w:rFonts w:ascii="Times New Roman" w:eastAsia="Times New Roman" w:hAnsi="Times New Roman" w:cs="Times New Roman"/>
        </w:rPr>
        <w:t xml:space="preserve"> satellite imagery </w:t>
      </w:r>
      <w:r w:rsidR="00D70D11">
        <w:rPr>
          <w:rFonts w:ascii="Times New Roman" w:eastAsia="Times New Roman" w:hAnsi="Times New Roman" w:cs="Times New Roman"/>
        </w:rPr>
        <w:t>that allow</w:t>
      </w:r>
      <w:r w:rsidR="00B93533">
        <w:rPr>
          <w:rFonts w:ascii="Times New Roman" w:eastAsia="Times New Roman" w:hAnsi="Times New Roman" w:cs="Times New Roman"/>
        </w:rPr>
        <w:t xml:space="preserve"> for </w:t>
      </w:r>
      <w:r w:rsidR="00D70D11">
        <w:rPr>
          <w:rFonts w:ascii="Times New Roman" w:eastAsia="Times New Roman" w:hAnsi="Times New Roman" w:cs="Times New Roman"/>
        </w:rPr>
        <w:t xml:space="preserve">regular updating of kangaroo rat habitat quality and distribution over the range, which can also be used to help track population status and trends. </w:t>
      </w:r>
      <w:r w:rsidR="00832BFC">
        <w:rPr>
          <w:rFonts w:ascii="Times New Roman" w:eastAsia="Times New Roman" w:hAnsi="Times New Roman" w:cs="Times New Roman"/>
        </w:rPr>
        <w:t>The plan is</w:t>
      </w:r>
      <w:r w:rsidR="005B30C4">
        <w:rPr>
          <w:rFonts w:ascii="Times New Roman" w:eastAsia="Times New Roman" w:hAnsi="Times New Roman" w:cs="Times New Roman"/>
        </w:rPr>
        <w:t xml:space="preserve"> </w:t>
      </w:r>
      <w:r w:rsidR="00832BFC">
        <w:rPr>
          <w:rFonts w:ascii="Times New Roman" w:eastAsia="Times New Roman" w:hAnsi="Times New Roman" w:cs="Times New Roman"/>
        </w:rPr>
        <w:t xml:space="preserve">intended to serve as </w:t>
      </w:r>
      <w:r w:rsidR="00D70D11">
        <w:rPr>
          <w:rFonts w:ascii="Times New Roman" w:eastAsia="Times New Roman" w:hAnsi="Times New Roman" w:cs="Times New Roman"/>
        </w:rPr>
        <w:t>a</w:t>
      </w:r>
      <w:r w:rsidR="00832BFC">
        <w:rPr>
          <w:rFonts w:ascii="Times New Roman" w:eastAsia="Times New Roman" w:hAnsi="Times New Roman" w:cs="Times New Roman"/>
        </w:rPr>
        <w:t xml:space="preserve"> foundation for a US Fish and Wildlife Service endangered species recovery plan for </w:t>
      </w:r>
      <w:r w:rsidR="005B30C4">
        <w:rPr>
          <w:rFonts w:ascii="Times New Roman" w:eastAsia="Times New Roman" w:hAnsi="Times New Roman" w:cs="Times New Roman"/>
        </w:rPr>
        <w:t>this rare and interesting species</w:t>
      </w:r>
      <w:r w:rsidR="00832BFC">
        <w:rPr>
          <w:rFonts w:ascii="Times New Roman" w:eastAsia="Times New Roman" w:hAnsi="Times New Roman" w:cs="Times New Roman"/>
        </w:rPr>
        <w:t>.</w:t>
      </w:r>
    </w:p>
    <w:p w:rsidR="00C249D6" w:rsidRPr="005B30C4" w:rsidRDefault="00C249D6"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Paradise Nature-based Fire Resilience</w:t>
      </w:r>
      <w:r w:rsidR="005B30C4">
        <w:rPr>
          <w:rFonts w:ascii="Times New Roman" w:eastAsia="Times New Roman" w:hAnsi="Times New Roman" w:cs="Times New Roman"/>
          <w:b/>
        </w:rPr>
        <w:t xml:space="preserve"> – City of Paradise and The Nature Conservancy.</w:t>
      </w:r>
      <w:r w:rsidR="005B30C4" w:rsidRPr="005B30C4">
        <w:rPr>
          <w:rFonts w:ascii="Times New Roman" w:eastAsia="Times New Roman" w:hAnsi="Times New Roman" w:cs="Times New Roman"/>
        </w:rPr>
        <w:t xml:space="preserve"> </w:t>
      </w:r>
      <w:r w:rsidR="005B30C4">
        <w:rPr>
          <w:rFonts w:ascii="Times New Roman" w:eastAsia="Times New Roman" w:hAnsi="Times New Roman" w:cs="Times New Roman"/>
        </w:rPr>
        <w:t>Dr. Spencer serves as lead scientist for studi</w:t>
      </w:r>
      <w:r w:rsidR="006217A2">
        <w:rPr>
          <w:rFonts w:ascii="Times New Roman" w:eastAsia="Times New Roman" w:hAnsi="Times New Roman" w:cs="Times New Roman"/>
        </w:rPr>
        <w:t xml:space="preserve">es to help the City of Paradise and its neighbors, Magalia and </w:t>
      </w:r>
      <w:proofErr w:type="spellStart"/>
      <w:r w:rsidR="006217A2">
        <w:rPr>
          <w:rFonts w:ascii="Times New Roman" w:eastAsia="Times New Roman" w:hAnsi="Times New Roman" w:cs="Times New Roman"/>
        </w:rPr>
        <w:t>Concow</w:t>
      </w:r>
      <w:proofErr w:type="spellEnd"/>
      <w:r w:rsidR="006217A2">
        <w:rPr>
          <w:rFonts w:ascii="Times New Roman" w:eastAsia="Times New Roman" w:hAnsi="Times New Roman" w:cs="Times New Roman"/>
        </w:rPr>
        <w:t>-Yankee Hill</w:t>
      </w:r>
      <w:r w:rsidR="003B6F4C">
        <w:rPr>
          <w:rFonts w:ascii="Times New Roman" w:eastAsia="Times New Roman" w:hAnsi="Times New Roman" w:cs="Times New Roman"/>
        </w:rPr>
        <w:t>,</w:t>
      </w:r>
      <w:r w:rsidR="006217A2">
        <w:rPr>
          <w:rFonts w:ascii="Times New Roman" w:eastAsia="Times New Roman" w:hAnsi="Times New Roman" w:cs="Times New Roman"/>
        </w:rPr>
        <w:t xml:space="preserve"> rebuild more wisely after the devastating Camp Fire of 2018. The concept is to incorporate strategies to increase resilience of human communities to fire and climate change, enhance the safety and well-being of residents, and successfully steward the surrounding natural areas. The project included a comprehensive literature review of the science justifying defensible space zones to safeguard both human and wildland communities</w:t>
      </w:r>
      <w:r w:rsidR="003B6F4C">
        <w:rPr>
          <w:rFonts w:ascii="Times New Roman" w:eastAsia="Times New Roman" w:hAnsi="Times New Roman" w:cs="Times New Roman"/>
        </w:rPr>
        <w:t>, and it</w:t>
      </w:r>
      <w:r w:rsidR="006217A2">
        <w:rPr>
          <w:rFonts w:ascii="Times New Roman" w:eastAsia="Times New Roman" w:hAnsi="Times New Roman" w:cs="Times New Roman"/>
        </w:rPr>
        <w:t xml:space="preserve"> modeled </w:t>
      </w:r>
      <w:r w:rsidR="003B6F4C">
        <w:rPr>
          <w:rFonts w:ascii="Times New Roman" w:eastAsia="Times New Roman" w:hAnsi="Times New Roman" w:cs="Times New Roman"/>
        </w:rPr>
        <w:t>the risks of structure fires as a function of how wildfires spread from natural areas into human communities. The</w:t>
      </w:r>
      <w:r w:rsidR="00454627">
        <w:rPr>
          <w:rFonts w:ascii="Times New Roman" w:eastAsia="Times New Roman" w:hAnsi="Times New Roman" w:cs="Times New Roman"/>
        </w:rPr>
        <w:t>se</w:t>
      </w:r>
      <w:r w:rsidR="003B6F4C">
        <w:rPr>
          <w:rFonts w:ascii="Times New Roman" w:eastAsia="Times New Roman" w:hAnsi="Times New Roman" w:cs="Times New Roman"/>
        </w:rPr>
        <w:t xml:space="preserve"> models were used in a decision-support system </w:t>
      </w:r>
      <w:r w:rsidR="006217A2">
        <w:rPr>
          <w:rFonts w:ascii="Times New Roman" w:eastAsia="Times New Roman" w:hAnsi="Times New Roman" w:cs="Times New Roman"/>
        </w:rPr>
        <w:t xml:space="preserve">to prioritize </w:t>
      </w:r>
      <w:r w:rsidR="00454627">
        <w:rPr>
          <w:rFonts w:ascii="Times New Roman" w:eastAsia="Times New Roman" w:hAnsi="Times New Roman" w:cs="Times New Roman"/>
        </w:rPr>
        <w:t xml:space="preserve">where </w:t>
      </w:r>
      <w:r w:rsidR="003B6F4C">
        <w:rPr>
          <w:rFonts w:ascii="Times New Roman" w:eastAsia="Times New Roman" w:hAnsi="Times New Roman" w:cs="Times New Roman"/>
        </w:rPr>
        <w:t xml:space="preserve">specific </w:t>
      </w:r>
      <w:r w:rsidR="006217A2">
        <w:rPr>
          <w:rFonts w:ascii="Times New Roman" w:eastAsia="Times New Roman" w:hAnsi="Times New Roman" w:cs="Times New Roman"/>
        </w:rPr>
        <w:t xml:space="preserve">parcels </w:t>
      </w:r>
      <w:r w:rsidR="003B6F4C">
        <w:rPr>
          <w:rFonts w:ascii="Times New Roman" w:eastAsia="Times New Roman" w:hAnsi="Times New Roman" w:cs="Times New Roman"/>
        </w:rPr>
        <w:t>could</w:t>
      </w:r>
      <w:r w:rsidR="006217A2">
        <w:rPr>
          <w:rFonts w:ascii="Times New Roman" w:eastAsia="Times New Roman" w:hAnsi="Times New Roman" w:cs="Times New Roman"/>
        </w:rPr>
        <w:t xml:space="preserve"> be managed for resource values </w:t>
      </w:r>
      <w:r w:rsidR="00454627">
        <w:rPr>
          <w:rFonts w:ascii="Times New Roman" w:eastAsia="Times New Roman" w:hAnsi="Times New Roman" w:cs="Times New Roman"/>
        </w:rPr>
        <w:t>that</w:t>
      </w:r>
      <w:r w:rsidR="006217A2">
        <w:rPr>
          <w:rFonts w:ascii="Times New Roman" w:eastAsia="Times New Roman" w:hAnsi="Times New Roman" w:cs="Times New Roman"/>
        </w:rPr>
        <w:t xml:space="preserve"> reduce risks of ignitions in human communities, </w:t>
      </w:r>
      <w:r w:rsidR="003B6F4C">
        <w:rPr>
          <w:rFonts w:ascii="Times New Roman" w:eastAsia="Times New Roman" w:hAnsi="Times New Roman" w:cs="Times New Roman"/>
        </w:rPr>
        <w:t>provide strategic staging areas for escape from fire and to provide fire-fighters with safe battle zones, while also providing additional amenities for human recreation and wildland values.</w:t>
      </w:r>
      <w:r w:rsidR="006217A2">
        <w:rPr>
          <w:rFonts w:ascii="Times New Roman" w:eastAsia="Times New Roman" w:hAnsi="Times New Roman" w:cs="Times New Roman"/>
        </w:rPr>
        <w:t xml:space="preserve"> </w:t>
      </w:r>
    </w:p>
    <w:p w:rsidR="00880CDD" w:rsidRPr="00880CDD" w:rsidRDefault="00CC3BAA"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Orange County Corridor Planning</w:t>
      </w:r>
      <w:r w:rsidR="00880CDD">
        <w:rPr>
          <w:rFonts w:ascii="Times New Roman" w:eastAsia="Times New Roman" w:hAnsi="Times New Roman" w:cs="Times New Roman"/>
          <w:b/>
        </w:rPr>
        <w:t xml:space="preserve"> – </w:t>
      </w:r>
      <w:r w:rsidR="00C276C6">
        <w:rPr>
          <w:rFonts w:ascii="Times New Roman" w:eastAsia="Times New Roman" w:hAnsi="Times New Roman" w:cs="Times New Roman"/>
          <w:b/>
        </w:rPr>
        <w:t xml:space="preserve">Laguna Greenbelt, Inc., and Terrell Watt Planning Consultants. </w:t>
      </w:r>
      <w:r w:rsidR="00880CDD">
        <w:rPr>
          <w:rFonts w:ascii="Times New Roman" w:eastAsia="Times New Roman" w:hAnsi="Times New Roman" w:cs="Times New Roman"/>
        </w:rPr>
        <w:t>Dr. Spencer</w:t>
      </w:r>
      <w:r w:rsidR="00880CDD" w:rsidRPr="00880CDD">
        <w:rPr>
          <w:rFonts w:ascii="Times New Roman" w:eastAsia="Times New Roman" w:hAnsi="Times New Roman" w:cs="Times New Roman"/>
        </w:rPr>
        <w:t xml:space="preserve"> assembled and managed a team of wildlife biologists, connectivity scientists, and stakeholders to design a wildlife corridor plan for the Irvine Land Company in Orange County. This regionally significant corridor connects coastal preserves in the Laguna Hills to inland public lands and wilderness in the Santa Ana Mountains across a highly developed landscape and one of the most heavily traveled transportation corridors in California (Interstate 5 in Irvine). </w:t>
      </w:r>
      <w:r w:rsidR="00880CDD">
        <w:rPr>
          <w:rFonts w:ascii="Times New Roman" w:eastAsia="Times New Roman" w:hAnsi="Times New Roman" w:cs="Times New Roman"/>
        </w:rPr>
        <w:t>Completing this</w:t>
      </w:r>
      <w:r w:rsidR="00880CDD" w:rsidRPr="00880CDD">
        <w:rPr>
          <w:rFonts w:ascii="Times New Roman" w:eastAsia="Times New Roman" w:hAnsi="Times New Roman" w:cs="Times New Roman"/>
        </w:rPr>
        <w:t xml:space="preserve"> extremely challenging endeavor will likely involve a cutting-edge engineering design to allow large mammals, such as bobcats and deer, to cross over what is currently an absolute barrier to wildlife movement. A detailed mitigation plan on either side of the freeway crossing has been developed and is being implemented as the crossing structure is in development.</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lastRenderedPageBreak/>
        <w:t>Southern Sierra Nevada Fisher Conservation Strategy - Sierra Nevada Conservancy, US Forest Service, and US Fish and Wildlife Service</w:t>
      </w:r>
      <w:r w:rsidRPr="00413643">
        <w:rPr>
          <w:rFonts w:ascii="Times New Roman" w:eastAsia="Times New Roman" w:hAnsi="Times New Roman" w:cs="Times New Roman"/>
        </w:rPr>
        <w:t>. Dr. Spencer serves as Chair of the Fisher Technical Team (FTT), a multi-agency group of experts that guides conservation and management actions for the isolated population of the fisher (</w:t>
      </w:r>
      <w:proofErr w:type="spellStart"/>
      <w:r w:rsidRPr="00413643">
        <w:rPr>
          <w:rFonts w:ascii="Times New Roman" w:eastAsia="Times New Roman" w:hAnsi="Times New Roman" w:cs="Times New Roman"/>
        </w:rPr>
        <w:t>Pekania</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pennanit</w:t>
      </w:r>
      <w:proofErr w:type="spellEnd"/>
      <w:r w:rsidRPr="00413643">
        <w:rPr>
          <w:rFonts w:ascii="Times New Roman" w:eastAsia="Times New Roman" w:hAnsi="Times New Roman" w:cs="Times New Roman"/>
        </w:rPr>
        <w:t xml:space="preserve">) in the southern Sierra Nevada. He also served as first author and editor of the fisher Conservation Assessment (Spencer et al. 2015b) and Conservation Strategy (Spencer et al. 2016) for the population, with a focus on restoring more resilient habitat conditions. Dr. Spencer coordinated and managed a wide array of analytical tasks, including habitat quality and connectivity modeling, population modeling, and vegetation change modeling.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Science Facilitator and Lead Advisor for Regional Conservation Plans- Numerous Agencies.</w:t>
      </w:r>
      <w:r w:rsidRPr="00413643">
        <w:rPr>
          <w:rFonts w:ascii="Times New Roman" w:eastAsia="Times New Roman" w:hAnsi="Times New Roman" w:cs="Times New Roman"/>
        </w:rPr>
        <w:t xml:space="preserve"> Dr. Spencer has served as science facilitator and lead science advisor for a wide variety of large-scale HCPs and NCCPs throughout California, including the Desert Renewable Energy Conservation Plan, the Sacramento-San Joaquin Bay Delta Conservation Plan, the Altamont Pass Wind Resource Area Conservation Plan, and NCCP/HCP plans for the counties of Butte, Santa Clara, San Diego, Merced, Yuba, Sutter, and Yolo, and the city of Santa Cruz. These plans cover hundreds of listed and sensitive species in diverse habitats and ecological communities, usually under severe pressures from human development or other threats to biological integrity. The process includes selecting and leading groups of independent science advisors to reach consensus on scientific principles and solutions, reviewing extensive technical information, organizing questions and issues for advisors to address, compiling and editing inputs from the advisors, and usually serving as first author and editor of a science advisory report. The advisory reports serve as foundations for planning ecological reserve systems and developing adaptive management and monitoring plans to sustain biological diversity, native habitats, and the species inhabiting them.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Principle Investigator for California Mammal Species of Special Concern – California Department of Fish and Wildlife. Led a Technical Advisory Committee and other contributors in a comprehensive update of the Mammal Species of Special Concern (MSSC) in California. The team developed and applied a systematic scoring procedure to rank mammal species, subspecies, or distinct population segments for their relative degree of conservation concern within California. They compiled mammal locality data and other pertinent information concerning the status and distribution of nominee taxa, and prepared species accounts for most species on the final list of MSSC. The results are to be used to update the California Department of Fish and Wildlife list of sensitive taxa.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Principle Investigator for California Essential Habitat Connectivity Project California Department of Transportation, California Department of Fish and Game, and Federal Highways Administration</w:t>
      </w:r>
      <w:r w:rsidRPr="00413643">
        <w:rPr>
          <w:rFonts w:ascii="Times New Roman" w:eastAsia="Times New Roman" w:hAnsi="Times New Roman" w:cs="Times New Roman"/>
        </w:rPr>
        <w:t xml:space="preserve">. This project was a highly collaborative effort to identify and characterize areas important to maintaining a functional network of connected wildlands throughout the state of California (Spencer et al. 2010). The project produced three primary products: (1) a statewide Essential Habitat Connectivity Map, (2) a database characterizing areas delineated on the map, and (3) guidance for mitigating the fragmenting effects of roads and for developing and implementing local and regional connectivity plans. The essential connectivity network consists of 850 relatively intact and well-conserved natural landscape blocks larger than 2,000 acres and 192 essential connectivity areas for maintaining wildlife movement and other </w:t>
      </w:r>
      <w:r w:rsidRPr="00413643">
        <w:rPr>
          <w:rFonts w:ascii="Times New Roman" w:eastAsia="Times New Roman" w:hAnsi="Times New Roman" w:cs="Times New Roman"/>
        </w:rPr>
        <w:lastRenderedPageBreak/>
        <w:t xml:space="preserve">ecological flows among them. The final report provides detailed guidance for considering ecological connectivity in transportation and land management planning, preparing finer-resolution regional and local connectivity plans and linkage designs, and siting and creating road- crossing improvements for wildlife to improve ecological connectivity and reduce vehicle-wildlife collisions. All products were produced using cutting-edge GIS modeling methods in a highly collaborative, transparent, and repeatable process that could be emulated by other states. The project received the 2011 Exemplary Ecosystem Initiative Award from the Federal Highways Administration.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Lead Scientist for Pacific Fisher Baseline Assessment and Cumulative Effects Analysis in the Sierra Nevada, California – US Forest Service, Region 5</w:t>
      </w:r>
      <w:r w:rsidRPr="00413643">
        <w:rPr>
          <w:rFonts w:ascii="Times New Roman" w:eastAsia="Times New Roman" w:hAnsi="Times New Roman" w:cs="Times New Roman"/>
        </w:rPr>
        <w:t>. Led a comprehensive compilation and analysis of data on the Pacific fisher (</w:t>
      </w:r>
      <w:proofErr w:type="spellStart"/>
      <w:r w:rsidRPr="00413643">
        <w:rPr>
          <w:rFonts w:ascii="Times New Roman" w:eastAsia="Times New Roman" w:hAnsi="Times New Roman" w:cs="Times New Roman"/>
        </w:rPr>
        <w:t>Martes</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Pekania</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pennanti</w:t>
      </w:r>
      <w:proofErr w:type="spellEnd"/>
      <w:r w:rsidRPr="00413643">
        <w:rPr>
          <w:rFonts w:ascii="Times New Roman" w:eastAsia="Times New Roman" w:hAnsi="Times New Roman" w:cs="Times New Roman"/>
        </w:rPr>
        <w:t xml:space="preserve">)—which was found to be “warranted but precluded” for endangered species listing in 2004—to assess the species’ historic, current, and future habitat and population status in the Sierra Nevada, and especially to assess the cumulative effects of wildfires, fuels management, timber harvest, and other threats to this isolated population. The project included extensive coordination with state, federal, and local agencies and stakeholder groups (e.g., conservation organizations and timber industry representatives), and facilitation of an independent science advisory body to ensure application of best available science. Cutting-edge spatial-analytical tools were used to forecast changes in fisher habitat and population size under various forest management and fire scenarios, and to forecast resulting effects on population viability. This involved coupling landscape- level models of fire and vegetation dynamics with fisher habitat suitability models and spatially explicit population dynamic models (Spencer et al. 2008, 2011; Syphard et al. 2011, Scheller et al.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Project Manager/Lead Biologist for Habitat Conservation Plans and Natural Community Conservation Plans – Numerous Agencies</w:t>
      </w:r>
      <w:r w:rsidRPr="00413643">
        <w:rPr>
          <w:rFonts w:ascii="Times New Roman" w:eastAsia="Times New Roman" w:hAnsi="Times New Roman" w:cs="Times New Roman"/>
        </w:rPr>
        <w:t xml:space="preserve">. Managed the design, analysis documentation, public involvement, and permitting processes for a variety of regional HCP/NCCPs in California pursuant to the Endangered Species Act and the California NCCP Act, including the following: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Poway Subarea HCP/NCCP – City of Poway, California. </w:t>
      </w:r>
      <w:r w:rsidRPr="00413643">
        <w:rPr>
          <w:rFonts w:ascii="Times New Roman" w:eastAsia="Times New Roman" w:hAnsi="Times New Roman" w:cs="Times New Roman"/>
        </w:rPr>
        <w:t xml:space="preserve">The first plan successfully permitted under the NCCP Act of 1991, this wildlife conservation plan was designed to sustain populations of 42 sensitive species in an interconnected habitat network within a </w:t>
      </w:r>
      <w:proofErr w:type="gramStart"/>
      <w:r w:rsidRPr="00413643">
        <w:rPr>
          <w:rFonts w:ascii="Times New Roman" w:eastAsia="Times New Roman" w:hAnsi="Times New Roman" w:cs="Times New Roman"/>
        </w:rPr>
        <w:t>25,000 acre</w:t>
      </w:r>
      <w:proofErr w:type="gramEnd"/>
      <w:r w:rsidRPr="00413643">
        <w:rPr>
          <w:rFonts w:ascii="Times New Roman" w:eastAsia="Times New Roman" w:hAnsi="Times New Roman" w:cs="Times New Roman"/>
        </w:rPr>
        <w:t xml:space="preserve"> planning area.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Multiple Habitat Conservation Program (MHCP) – San Diego Association of Governments (SANDAG). </w:t>
      </w:r>
      <w:r w:rsidRPr="00413643">
        <w:rPr>
          <w:rFonts w:ascii="Times New Roman" w:eastAsia="Times New Roman" w:hAnsi="Times New Roman" w:cs="Times New Roman"/>
        </w:rPr>
        <w:t xml:space="preserve">Managed design and documentation of this HCP/NCCP covering 7 incorporated cities and over 186 square miles in north San Diego County. Oversaw development and use of a comprehensive GIS database to design a biologically defensible plan that balances conservation and economic concerns. Included a public policy development and coordination component to ensure consensus between all pertinent organizations and agencies, as well as economic and financing analyses for plan implementation.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City of Carlsbad Habitat Management Plan (HMP). </w:t>
      </w:r>
      <w:r w:rsidRPr="00413643">
        <w:rPr>
          <w:rFonts w:ascii="Times New Roman" w:eastAsia="Times New Roman" w:hAnsi="Times New Roman" w:cs="Times New Roman"/>
        </w:rPr>
        <w:t xml:space="preserve">Helped the City of Carlsbad complete a citywide HMP that also serves as a multiple species HCP/NCCP. Met with affected property owners and agencies to negotiate preserve areas within the 25,000-acre planning area; managed biological surveys, GIS analyses, and document preparation. The </w:t>
      </w:r>
      <w:r w:rsidRPr="00413643">
        <w:rPr>
          <w:rFonts w:ascii="Times New Roman" w:eastAsia="Times New Roman" w:hAnsi="Times New Roman" w:cs="Times New Roman"/>
        </w:rPr>
        <w:lastRenderedPageBreak/>
        <w:t xml:space="preserve">plan covered nearly 100 sensitive plant and animal species, while preserving reasonable economic growth and private property rights throughout the city. </w:t>
      </w:r>
    </w:p>
    <w:p w:rsidR="00FC0033" w:rsidRPr="00413643" w:rsidRDefault="00FC0033" w:rsidP="00FC0033">
      <w:pPr>
        <w:numPr>
          <w:ilvl w:val="0"/>
          <w:numId w:val="1"/>
        </w:num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i/>
          <w:iCs/>
        </w:rPr>
        <w:t xml:space="preserve">City of Oceanside HCP/NCCP. </w:t>
      </w:r>
      <w:r w:rsidRPr="00413643">
        <w:rPr>
          <w:rFonts w:ascii="Times New Roman" w:eastAsia="Times New Roman" w:hAnsi="Times New Roman" w:cs="Times New Roman"/>
        </w:rPr>
        <w:t xml:space="preserve">Managed preparation of the City’s subarea HCP/NCCP, which covered 27,000-acres. Tasks included managing field surveys, GIS database development and analyses, public outreach, and plan documentation.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Framework Monitoring Plan for the Channel Island Fox – US Navy and The Nature Conservancy</w:t>
      </w:r>
      <w:r w:rsidRPr="00413643">
        <w:rPr>
          <w:rFonts w:ascii="Times New Roman" w:eastAsia="Times New Roman" w:hAnsi="Times New Roman" w:cs="Times New Roman"/>
        </w:rPr>
        <w:t>. Served as project manager, science facilitator, and lead author on a project to review existing monitoring data and methods across all populations of the endangered Channel Island fox (</w:t>
      </w:r>
      <w:proofErr w:type="spellStart"/>
      <w:r w:rsidRPr="00413643">
        <w:rPr>
          <w:rFonts w:ascii="Times New Roman" w:eastAsia="Times New Roman" w:hAnsi="Times New Roman" w:cs="Times New Roman"/>
          <w:i/>
          <w:iCs/>
        </w:rPr>
        <w:t>Urocyon</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littoralis</w:t>
      </w:r>
      <w:proofErr w:type="spellEnd"/>
      <w:r w:rsidRPr="00413643">
        <w:rPr>
          <w:rFonts w:ascii="Times New Roman" w:eastAsia="Times New Roman" w:hAnsi="Times New Roman" w:cs="Times New Roman"/>
        </w:rPr>
        <w:t>) and develop statistically robust monitoring methods to address population status, trends, and threats. Working closely with a panel of experts on fox biology, wildlife monitoring, and statistics, the team developed a statistically robust approach to monitoring population status and threats to the San Clemente Island fox (</w:t>
      </w:r>
      <w:r w:rsidRPr="00413643">
        <w:rPr>
          <w:rFonts w:ascii="Times New Roman" w:eastAsia="Times New Roman" w:hAnsi="Times New Roman" w:cs="Times New Roman"/>
          <w:i/>
          <w:iCs/>
        </w:rPr>
        <w:t xml:space="preserve">U. l. </w:t>
      </w:r>
      <w:proofErr w:type="spellStart"/>
      <w:r w:rsidRPr="00413643">
        <w:rPr>
          <w:rFonts w:ascii="Times New Roman" w:eastAsia="Times New Roman" w:hAnsi="Times New Roman" w:cs="Times New Roman"/>
          <w:i/>
          <w:iCs/>
        </w:rPr>
        <w:t>clemente</w:t>
      </w:r>
      <w:proofErr w:type="spellEnd"/>
      <w:r w:rsidRPr="00413643">
        <w:rPr>
          <w:rFonts w:ascii="Times New Roman" w:eastAsia="Times New Roman" w:hAnsi="Times New Roman" w:cs="Times New Roman"/>
        </w:rPr>
        <w:t xml:space="preserve">) that met diverse operational and biological goals of the US Navy, which owns and operates San Clemente Island as a live-fire and special-operations training area. Based on this model, we developed a framework monitoring plan that could also be used on the other 5 islands supporting island fox populations (each island supports a unique subspecies and has different ownerships, management issues, and environmental conditions). </w:t>
      </w:r>
    </w:p>
    <w:p w:rsidR="00FC0033" w:rsidRPr="00413643" w:rsidRDefault="00FC0033" w:rsidP="00FC0033">
      <w:pPr>
        <w:spacing w:before="100" w:beforeAutospacing="1" w:after="100" w:afterAutospacing="1"/>
        <w:rPr>
          <w:rFonts w:ascii="Times New Roman" w:eastAsia="Times New Roman" w:hAnsi="Times New Roman" w:cs="Times New Roman"/>
        </w:rPr>
      </w:pPr>
      <w:proofErr w:type="gramStart"/>
      <w:r w:rsidRPr="00413643">
        <w:rPr>
          <w:rFonts w:ascii="Times New Roman" w:eastAsia="Times New Roman" w:hAnsi="Times New Roman" w:cs="Times New Roman"/>
          <w:b/>
        </w:rPr>
        <w:t>Research on Effects of Fire Severity and Distance from Unburned Edge on Mammalian Community Post-fire Recovery- U.S. Forest Service, Joint Fire Science Program, Riverside Fire Lab</w:t>
      </w:r>
      <w:r w:rsidRPr="00413643">
        <w:rPr>
          <w:rFonts w:ascii="Times New Roman" w:eastAsia="Times New Roman" w:hAnsi="Times New Roman" w:cs="Times New Roman"/>
        </w:rPr>
        <w:t>. Served as Principle Investigator for a 4-year study of how mammal species and communities recovered following the largest wildfire in California in over 100 years (the October 2003 Cedar Fire in San Diego County).</w:t>
      </w:r>
      <w:proofErr w:type="gramEnd"/>
      <w:r w:rsidRPr="00413643">
        <w:rPr>
          <w:rFonts w:ascii="Times New Roman" w:eastAsia="Times New Roman" w:hAnsi="Times New Roman" w:cs="Times New Roman"/>
        </w:rPr>
        <w:t xml:space="preserve"> Oversaw a crew of field biologists from the San Diego Natural History Museum that sampled mammal communities and vegetation at numerous plots inside and outside the fire perimeter, at varying distances from the edge and in areas of differing fire intensity (</w:t>
      </w: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et al. 2012, Schuette et al. 2014).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Pacific Pocket Mouse Studies Program – Transportation Corridor Agencies, U.S. Fish and Wildlife Service, and California Department of Fish and Game</w:t>
      </w:r>
      <w:r w:rsidRPr="00413643">
        <w:rPr>
          <w:rFonts w:ascii="Times New Roman" w:eastAsia="Times New Roman" w:hAnsi="Times New Roman" w:cs="Times New Roman"/>
        </w:rPr>
        <w:t>. Served as Principal Investigator for studies designed to further recovery of the critically endangered Pacific pocket mouse (</w:t>
      </w:r>
      <w:proofErr w:type="spellStart"/>
      <w:r w:rsidRPr="00413643">
        <w:rPr>
          <w:rFonts w:ascii="Times New Roman" w:eastAsia="Times New Roman" w:hAnsi="Times New Roman" w:cs="Times New Roman"/>
          <w:i/>
          <w:iCs/>
        </w:rPr>
        <w:t>Perognathus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longimembris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pacificus</w:t>
      </w:r>
      <w:proofErr w:type="spellEnd"/>
      <w:r w:rsidRPr="00413643">
        <w:rPr>
          <w:rFonts w:ascii="Times New Roman" w:eastAsia="Times New Roman" w:hAnsi="Times New Roman" w:cs="Times New Roman"/>
        </w:rPr>
        <w:t xml:space="preserve">). Tasks included studying dispersal characteristics and other pertinent biological information on the species; performing detailed field studies of a surrogate subspecies to perfect field methods and design monitoring programs; determining the feasibility of a translocation or reintroduction program for the species, determining baseline measures of genetic diversity within and between extant (using live-captured specimens) and historic (using museum specimens) populations and developing genetic goals for the recovery program; and coordinating ongoing monitoring studies at extant population sites to maximize the value of the monitoring data for both scientific and preserve management goals (Spencer 2005).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Stephens’ Kangaroo Rat Studies at the Ramona Airport, San Diego County, California – KEA Environmental</w:t>
      </w:r>
      <w:r w:rsidRPr="00413643">
        <w:rPr>
          <w:rFonts w:ascii="Times New Roman" w:eastAsia="Times New Roman" w:hAnsi="Times New Roman" w:cs="Times New Roman"/>
        </w:rPr>
        <w:t xml:space="preserve">. Verified a new population of the endangered Stephens’ kangaroo rat in the Santa Maria Valley, Ramona California, by trapping and reconnaissance surveys. Mapped the density and extent of this new, southern- most population, and performed GIS habitat modeling to predict other potential habitat throughout the Santa Maria Valley. Prepared a biological technical report and sections of the Biological Assessment for the Ramona Airport </w:t>
      </w:r>
      <w:r w:rsidRPr="00413643">
        <w:rPr>
          <w:rFonts w:ascii="Times New Roman" w:eastAsia="Times New Roman" w:hAnsi="Times New Roman" w:cs="Times New Roman"/>
        </w:rPr>
        <w:lastRenderedPageBreak/>
        <w:t xml:space="preserve">expansion project. Participated in a Section 7 consultation and prepared a Habitat Management Plan for the Stephens’ kangaroo rat on the airport property. Prepared and oversaw implementation of a translocation program to salvage kangaroo rats prior to construction, house them in captivity, release them to release sites in improved habitat areas, and monitor success of the translocated population and the overall population in the area for several years. </w:t>
      </w:r>
    </w:p>
    <w:p w:rsidR="00FC0033" w:rsidRPr="00413643" w:rsidRDefault="00FC0033" w:rsidP="00FC0033">
      <w:pPr>
        <w:spacing w:before="100" w:beforeAutospacing="1" w:after="100" w:afterAutospacing="1"/>
        <w:rPr>
          <w:rFonts w:ascii="Times New Roman" w:eastAsia="Times New Roman" w:hAnsi="Times New Roman" w:cs="Times New Roman"/>
        </w:rPr>
      </w:pPr>
      <w:proofErr w:type="spellStart"/>
      <w:r w:rsidRPr="00413643">
        <w:rPr>
          <w:rFonts w:ascii="Times New Roman" w:eastAsia="Times New Roman" w:hAnsi="Times New Roman" w:cs="Times New Roman"/>
          <w:b/>
        </w:rPr>
        <w:t>Basewide</w:t>
      </w:r>
      <w:proofErr w:type="spellEnd"/>
      <w:r w:rsidRPr="00413643">
        <w:rPr>
          <w:rFonts w:ascii="Times New Roman" w:eastAsia="Times New Roman" w:hAnsi="Times New Roman" w:cs="Times New Roman"/>
          <w:b/>
        </w:rPr>
        <w:t xml:space="preserve"> Survey for Pacific Pocket Mouse</w:t>
      </w:r>
      <w:r w:rsidRPr="00413643">
        <w:rPr>
          <w:rFonts w:ascii="Times New Roman" w:eastAsia="Times New Roman" w:hAnsi="Times New Roman" w:cs="Times New Roman"/>
        </w:rPr>
        <w:t xml:space="preserve"> – U.S. Marine Corps Base Camp Pendleton. Managed an intensive field survey to determine the distribution of the endangered Pacific pocket mouse on base. Developed detailed survey protocols in consultation with other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and the </w:t>
      </w:r>
      <w:proofErr w:type="spellStart"/>
      <w:r w:rsidRPr="00413643">
        <w:rPr>
          <w:rFonts w:ascii="Times New Roman" w:eastAsia="Times New Roman" w:hAnsi="Times New Roman" w:cs="Times New Roman"/>
        </w:rPr>
        <w:t>USFWS</w:t>
      </w:r>
      <w:proofErr w:type="spellEnd"/>
      <w:r w:rsidRPr="00413643">
        <w:rPr>
          <w:rFonts w:ascii="Times New Roman" w:eastAsia="Times New Roman" w:hAnsi="Times New Roman" w:cs="Times New Roman"/>
        </w:rPr>
        <w:t xml:space="preserve">. Coordinated a team of 15 biologists performing reconnaissance and trapping surveys over all previously </w:t>
      </w:r>
      <w:proofErr w:type="spellStart"/>
      <w:r w:rsidRPr="00413643">
        <w:rPr>
          <w:rFonts w:ascii="Times New Roman" w:eastAsia="Times New Roman" w:hAnsi="Times New Roman" w:cs="Times New Roman"/>
        </w:rPr>
        <w:t>unsurveyed</w:t>
      </w:r>
      <w:proofErr w:type="spellEnd"/>
      <w:r w:rsidRPr="00413643">
        <w:rPr>
          <w:rFonts w:ascii="Times New Roman" w:eastAsia="Times New Roman" w:hAnsi="Times New Roman" w:cs="Times New Roman"/>
        </w:rPr>
        <w:t xml:space="preserve"> habitat for the species on base (over 6,000 acres). Managed development of a GIS database that summarizes all data for the species on base, including results of previous surveys. Analyzed habitat relationships of PPM using GIS and statistical models.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 xml:space="preserve">Studies on the Community Ecology of the </w:t>
      </w:r>
      <w:proofErr w:type="spellStart"/>
      <w:r w:rsidRPr="00413643">
        <w:rPr>
          <w:rFonts w:ascii="Times New Roman" w:eastAsia="Times New Roman" w:hAnsi="Times New Roman" w:cs="Times New Roman"/>
          <w:b/>
        </w:rPr>
        <w:t>Chihuahuan</w:t>
      </w:r>
      <w:proofErr w:type="spellEnd"/>
      <w:r w:rsidRPr="00413643">
        <w:rPr>
          <w:rFonts w:ascii="Times New Roman" w:eastAsia="Times New Roman" w:hAnsi="Times New Roman" w:cs="Times New Roman"/>
          <w:b/>
        </w:rPr>
        <w:t xml:space="preserve"> Desert – National Science Foundation</w:t>
      </w:r>
      <w:r w:rsidRPr="00413643">
        <w:rPr>
          <w:rFonts w:ascii="Times New Roman" w:eastAsia="Times New Roman" w:hAnsi="Times New Roman" w:cs="Times New Roman"/>
        </w:rPr>
        <w:t xml:space="preserve">. Studied the community ecology of desert rodents with Dr. James H. Brown, University of Arizona. Captured, identified, measured, and marked individuals of 15 species of rodents, including three species of kangaroo rats and three species of pocket mice, in over 20,000 </w:t>
      </w:r>
      <w:proofErr w:type="spellStart"/>
      <w:r w:rsidRPr="00413643">
        <w:rPr>
          <w:rFonts w:ascii="Times New Roman" w:eastAsia="Times New Roman" w:hAnsi="Times New Roman" w:cs="Times New Roman"/>
        </w:rPr>
        <w:t>trapnights</w:t>
      </w:r>
      <w:proofErr w:type="spellEnd"/>
      <w:r w:rsidRPr="00413643">
        <w:rPr>
          <w:rFonts w:ascii="Times New Roman" w:eastAsia="Times New Roman" w:hAnsi="Times New Roman" w:cs="Times New Roman"/>
        </w:rPr>
        <w:t xml:space="preserve"> in the </w:t>
      </w:r>
      <w:proofErr w:type="spellStart"/>
      <w:r w:rsidRPr="00413643">
        <w:rPr>
          <w:rFonts w:ascii="Times New Roman" w:eastAsia="Times New Roman" w:hAnsi="Times New Roman" w:cs="Times New Roman"/>
        </w:rPr>
        <w:t>Chihuahuan</w:t>
      </w:r>
      <w:proofErr w:type="spellEnd"/>
      <w:r w:rsidRPr="00413643">
        <w:rPr>
          <w:rFonts w:ascii="Times New Roman" w:eastAsia="Times New Roman" w:hAnsi="Times New Roman" w:cs="Times New Roman"/>
        </w:rPr>
        <w:t xml:space="preserve"> and Sonoran deserts. Trapped, marked, measured, and radio-tracked various species of kangaroo rats with Dr. Peter </w:t>
      </w:r>
      <w:proofErr w:type="spellStart"/>
      <w:r w:rsidRPr="00413643">
        <w:rPr>
          <w:rFonts w:ascii="Times New Roman" w:eastAsia="Times New Roman" w:hAnsi="Times New Roman" w:cs="Times New Roman"/>
        </w:rPr>
        <w:t>Waser</w:t>
      </w:r>
      <w:proofErr w:type="spellEnd"/>
      <w:r w:rsidRPr="00413643">
        <w:rPr>
          <w:rFonts w:ascii="Times New Roman" w:eastAsia="Times New Roman" w:hAnsi="Times New Roman" w:cs="Times New Roman"/>
        </w:rPr>
        <w:t xml:space="preserve">, Purdue University, for a study of kangaroo rat behavior and ecology. Studied effects of foraging by javelina on native plant species. Performed microhabitat analyses and censuses and intensive foraging studies on wintering sparrow flocks while studying ecological interactions between desert rodents, birds, and ants in the </w:t>
      </w:r>
      <w:proofErr w:type="spellStart"/>
      <w:r w:rsidRPr="00413643">
        <w:rPr>
          <w:rFonts w:ascii="Times New Roman" w:eastAsia="Times New Roman" w:hAnsi="Times New Roman" w:cs="Times New Roman"/>
        </w:rPr>
        <w:t>Chihuahuan</w:t>
      </w:r>
      <w:proofErr w:type="spellEnd"/>
      <w:r w:rsidRPr="00413643">
        <w:rPr>
          <w:rFonts w:ascii="Times New Roman" w:eastAsia="Times New Roman" w:hAnsi="Times New Roman" w:cs="Times New Roman"/>
        </w:rPr>
        <w:t xml:space="preserve"> Desert (Thompson et al. 1991).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 xml:space="preserve">Pine Marten Ecology Studies in the Pacific States </w:t>
      </w:r>
      <w:r w:rsidRPr="00413643">
        <w:rPr>
          <w:rFonts w:ascii="Times New Roman" w:eastAsia="Times New Roman" w:hAnsi="Times New Roman" w:cs="Times New Roman"/>
        </w:rPr>
        <w:t xml:space="preserve">– U.S. Forest Service. Studied the ecology and behavior of pine martens in the Sierra Nevada and Cascade mountain ranges using trapping, radio-tracking, snow-tracking, smoked track-plate plots, and intensive habitat analyses (Spencer 1981; Spencer 1982; Spencer et al. 1983; Spencer and Zielinski 1983; Zielinski et al. 1983; Spencer 1987).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Studies of Space-use Patterns, Behavior, and Brain Evolution in Heteromyid Rodents – National Science Foundation and National Institute of Health</w:t>
      </w:r>
      <w:r w:rsidRPr="00413643">
        <w:rPr>
          <w:rFonts w:ascii="Times New Roman" w:eastAsia="Times New Roman" w:hAnsi="Times New Roman" w:cs="Times New Roman"/>
        </w:rPr>
        <w:t xml:space="preserve">. Researched space use patterns, memory, navigation, and spatial cognition in various species of kangaroo rats, pocket mice, and grasshopper mice (Spencer 1992). Collaborated with Dr. Lucia Jacobs on the evolution of spatial cognition and the hippocampus of the brain in kangaroo rats and pocket mice (Jacobs and Spencer 1991, 1994).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t>Mount Baker Geothermal Energy Development Biological Resources Assessment – Seattle City Light and Power Company.</w:t>
      </w:r>
      <w:r w:rsidRPr="00413643">
        <w:rPr>
          <w:rFonts w:ascii="Times New Roman" w:eastAsia="Times New Roman" w:hAnsi="Times New Roman" w:cs="Times New Roman"/>
        </w:rPr>
        <w:t xml:space="preserve"> Led a team that studied the impacts of geothermal energy development on sensitive wildlife in old-growth forests on Mount Baker, Washington. Radio-tracked pine martens and performed trapping and other surveys for various rare carnivore species, including lynx, fisher, and wolverine. Coordinated with biologists studying northern spotted owls and mountain goats.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b/>
        </w:rPr>
        <w:lastRenderedPageBreak/>
        <w:t>Assessment of Impacts of Free-roaming House Cats on Native Wildlife Populations at Saguaro National Monument and Tucson Mountain Parks – National Park Service, Western Region</w:t>
      </w:r>
      <w:r w:rsidRPr="00413643">
        <w:rPr>
          <w:rFonts w:ascii="Times New Roman" w:eastAsia="Times New Roman" w:hAnsi="Times New Roman" w:cs="Times New Roman"/>
        </w:rPr>
        <w:t xml:space="preserve">. Performed a study involving the impacts of free-roaming house cats on wildlife populations for the design of buffers around nature preserves in Arizona. Radio-tracked 14 free-roaming house cats and analyzed their movements, food habits, home ranges, and behaviors.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PUBLICATIONS </w:t>
      </w:r>
    </w:p>
    <w:p w:rsidR="001C5E6A" w:rsidRDefault="001C5E6A" w:rsidP="001C5E6A">
      <w:pPr>
        <w:spacing w:before="100" w:beforeAutospacing="1" w:after="100" w:afterAutospacing="1"/>
        <w:ind w:left="720" w:hanging="720"/>
        <w:rPr>
          <w:rFonts w:ascii="Times New Roman" w:eastAsia="Times New Roman" w:hAnsi="Times New Roman" w:cs="Times New Roman"/>
        </w:rPr>
      </w:pPr>
      <w:proofErr w:type="spellStart"/>
      <w:r w:rsidRPr="001C5E6A">
        <w:rPr>
          <w:rFonts w:ascii="Times New Roman" w:eastAsia="Times New Roman" w:hAnsi="Times New Roman" w:cs="Times New Roman"/>
        </w:rPr>
        <w:t>Burgar</w:t>
      </w:r>
      <w:proofErr w:type="spellEnd"/>
      <w:r w:rsidRPr="001C5E6A">
        <w:rPr>
          <w:rFonts w:ascii="Times New Roman" w:eastAsia="Times New Roman" w:hAnsi="Times New Roman" w:cs="Times New Roman"/>
        </w:rPr>
        <w:t xml:space="preserve"> J, </w:t>
      </w:r>
      <w:proofErr w:type="spellStart"/>
      <w:r w:rsidRPr="001C5E6A">
        <w:rPr>
          <w:rFonts w:ascii="Times New Roman" w:eastAsia="Times New Roman" w:hAnsi="Times New Roman" w:cs="Times New Roman"/>
        </w:rPr>
        <w:t>Yaegar</w:t>
      </w:r>
      <w:proofErr w:type="spellEnd"/>
      <w:r w:rsidRPr="001C5E6A">
        <w:rPr>
          <w:rFonts w:ascii="Times New Roman" w:eastAsia="Times New Roman" w:hAnsi="Times New Roman" w:cs="Times New Roman"/>
        </w:rPr>
        <w:t xml:space="preserve"> S, Anderson E, Brainerd S, </w:t>
      </w:r>
      <w:proofErr w:type="spellStart"/>
      <w:r w:rsidRPr="001C5E6A">
        <w:rPr>
          <w:rFonts w:ascii="Times New Roman" w:eastAsia="Times New Roman" w:hAnsi="Times New Roman" w:cs="Times New Roman"/>
        </w:rPr>
        <w:t>Chabaud</w:t>
      </w:r>
      <w:proofErr w:type="spellEnd"/>
      <w:r w:rsidRPr="001C5E6A">
        <w:rPr>
          <w:rFonts w:ascii="Times New Roman" w:eastAsia="Times New Roman" w:hAnsi="Times New Roman" w:cs="Times New Roman"/>
        </w:rPr>
        <w:t xml:space="preserve"> N, </w:t>
      </w:r>
      <w:proofErr w:type="spellStart"/>
      <w:r w:rsidRPr="001C5E6A">
        <w:rPr>
          <w:rFonts w:ascii="Times New Roman" w:eastAsia="Times New Roman" w:hAnsi="Times New Roman" w:cs="Times New Roman"/>
        </w:rPr>
        <w:t>Cotey</w:t>
      </w:r>
      <w:proofErr w:type="spellEnd"/>
      <w:r w:rsidRPr="001C5E6A">
        <w:rPr>
          <w:rFonts w:ascii="Times New Roman" w:eastAsia="Times New Roman" w:hAnsi="Times New Roman" w:cs="Times New Roman"/>
        </w:rPr>
        <w:t xml:space="preserve"> S, </w:t>
      </w:r>
      <w:proofErr w:type="spellStart"/>
      <w:r w:rsidRPr="001C5E6A">
        <w:rPr>
          <w:rFonts w:ascii="Times New Roman" w:eastAsia="Times New Roman" w:hAnsi="Times New Roman" w:cs="Times New Roman"/>
        </w:rPr>
        <w:t>Croose</w:t>
      </w:r>
      <w:proofErr w:type="spellEnd"/>
      <w:r w:rsidRPr="001C5E6A">
        <w:rPr>
          <w:rFonts w:ascii="Times New Roman" w:eastAsia="Times New Roman" w:hAnsi="Times New Roman" w:cs="Times New Roman"/>
        </w:rPr>
        <w:t xml:space="preserve"> E, Fisher J, Hansen I, </w:t>
      </w:r>
      <w:proofErr w:type="spellStart"/>
      <w:r w:rsidRPr="001C5E6A">
        <w:rPr>
          <w:rFonts w:ascii="Times New Roman" w:eastAsia="Times New Roman" w:hAnsi="Times New Roman" w:cs="Times New Roman"/>
        </w:rPr>
        <w:t>Hapeman</w:t>
      </w:r>
      <w:proofErr w:type="spellEnd"/>
      <w:r w:rsidRPr="001C5E6A">
        <w:rPr>
          <w:rFonts w:ascii="Times New Roman" w:eastAsia="Times New Roman" w:hAnsi="Times New Roman" w:cs="Times New Roman"/>
        </w:rPr>
        <w:t xml:space="preserve"> P, </w:t>
      </w:r>
      <w:proofErr w:type="spellStart"/>
      <w:r w:rsidRPr="001C5E6A">
        <w:rPr>
          <w:rFonts w:ascii="Times New Roman" w:eastAsia="Times New Roman" w:hAnsi="Times New Roman" w:cs="Times New Roman"/>
        </w:rPr>
        <w:t>Hofmeester</w:t>
      </w:r>
      <w:proofErr w:type="spellEnd"/>
      <w:r w:rsidRPr="001C5E6A">
        <w:rPr>
          <w:rFonts w:ascii="Times New Roman" w:eastAsia="Times New Roman" w:hAnsi="Times New Roman" w:cs="Times New Roman"/>
        </w:rPr>
        <w:t xml:space="preserve"> T, Howell B, MacPherson J, Manzo E, </w:t>
      </w:r>
      <w:proofErr w:type="spellStart"/>
      <w:r w:rsidRPr="001C5E6A">
        <w:rPr>
          <w:rFonts w:ascii="Times New Roman" w:eastAsia="Times New Roman" w:hAnsi="Times New Roman" w:cs="Times New Roman"/>
        </w:rPr>
        <w:t>Monakhov</w:t>
      </w:r>
      <w:proofErr w:type="spellEnd"/>
      <w:r w:rsidRPr="001C5E6A">
        <w:rPr>
          <w:rFonts w:ascii="Times New Roman" w:eastAsia="Times New Roman" w:hAnsi="Times New Roman" w:cs="Times New Roman"/>
        </w:rPr>
        <w:t xml:space="preserve"> V, </w:t>
      </w:r>
      <w:proofErr w:type="spellStart"/>
      <w:r w:rsidRPr="001C5E6A">
        <w:rPr>
          <w:rFonts w:ascii="Times New Roman" w:eastAsia="Times New Roman" w:hAnsi="Times New Roman" w:cs="Times New Roman"/>
        </w:rPr>
        <w:t>Poirson</w:t>
      </w:r>
      <w:proofErr w:type="spellEnd"/>
      <w:r w:rsidRPr="001C5E6A">
        <w:rPr>
          <w:rFonts w:ascii="Times New Roman" w:eastAsia="Times New Roman" w:hAnsi="Times New Roman" w:cs="Times New Roman"/>
        </w:rPr>
        <w:t xml:space="preserve"> C, </w:t>
      </w:r>
      <w:proofErr w:type="spellStart"/>
      <w:r w:rsidRPr="001C5E6A">
        <w:rPr>
          <w:rFonts w:ascii="Times New Roman" w:eastAsia="Times New Roman" w:hAnsi="Times New Roman" w:cs="Times New Roman"/>
        </w:rPr>
        <w:t>Oleynikov</w:t>
      </w:r>
      <w:proofErr w:type="spellEnd"/>
      <w:r w:rsidRPr="001C5E6A">
        <w:rPr>
          <w:rFonts w:ascii="Times New Roman" w:eastAsia="Times New Roman" w:hAnsi="Times New Roman" w:cs="Times New Roman"/>
        </w:rPr>
        <w:t xml:space="preserve"> A, Scopes E, Spencer W</w:t>
      </w:r>
      <w:r>
        <w:rPr>
          <w:rFonts w:ascii="Times New Roman" w:eastAsia="Times New Roman" w:hAnsi="Times New Roman" w:cs="Times New Roman"/>
        </w:rPr>
        <w:t xml:space="preserve">. 2025. A path towards the conservation and recovery of </w:t>
      </w:r>
      <w:proofErr w:type="spellStart"/>
      <w:r>
        <w:rPr>
          <w:rFonts w:ascii="Times New Roman" w:eastAsia="Times New Roman" w:hAnsi="Times New Roman" w:cs="Times New Roman"/>
        </w:rPr>
        <w:t>Guloninae</w:t>
      </w:r>
      <w:proofErr w:type="spellEnd"/>
      <w:r>
        <w:rPr>
          <w:rFonts w:ascii="Times New Roman" w:eastAsia="Times New Roman" w:hAnsi="Times New Roman" w:cs="Times New Roman"/>
        </w:rPr>
        <w:t xml:space="preserve"> species worldwide. Stacks Journal </w:t>
      </w:r>
      <w:proofErr w:type="spellStart"/>
      <w:r w:rsidRPr="001C5E6A">
        <w:rPr>
          <w:rFonts w:ascii="Times New Roman" w:eastAsia="Times New Roman" w:hAnsi="Times New Roman" w:cs="Times New Roman"/>
        </w:rPr>
        <w:t>DOI</w:t>
      </w:r>
      <w:proofErr w:type="spellEnd"/>
      <w:r w:rsidRPr="001C5E6A">
        <w:rPr>
          <w:rFonts w:ascii="Times New Roman" w:eastAsia="Times New Roman" w:hAnsi="Times New Roman" w:cs="Times New Roman"/>
        </w:rPr>
        <w:t xml:space="preserve"> 10.60102/stacks-25007</w:t>
      </w:r>
      <w:r>
        <w:rPr>
          <w:rFonts w:ascii="Times New Roman" w:eastAsia="Times New Roman" w:hAnsi="Times New Roman" w:cs="Times New Roman"/>
        </w:rPr>
        <w:t>.</w:t>
      </w:r>
    </w:p>
    <w:p w:rsidR="00DF5975" w:rsidRDefault="00DF5975" w:rsidP="001C5E6A">
      <w:pPr>
        <w:spacing w:before="100" w:beforeAutospacing="1" w:after="100" w:afterAutospacing="1"/>
        <w:ind w:left="720" w:hanging="720"/>
        <w:rPr>
          <w:rFonts w:ascii="Times New Roman" w:eastAsia="Times New Roman" w:hAnsi="Times New Roman" w:cs="Times New Roman"/>
        </w:rPr>
      </w:pPr>
      <w:r>
        <w:rPr>
          <w:rFonts w:ascii="Times New Roman" w:eastAsia="Times New Roman" w:hAnsi="Times New Roman" w:cs="Times New Roman"/>
        </w:rPr>
        <w:t xml:space="preserve">Chock, R., W. Miller, S. King, C. </w:t>
      </w:r>
      <w:proofErr w:type="spellStart"/>
      <w:r>
        <w:rPr>
          <w:rFonts w:ascii="Times New Roman" w:eastAsia="Times New Roman" w:hAnsi="Times New Roman" w:cs="Times New Roman"/>
        </w:rPr>
        <w:t>Brehme</w:t>
      </w:r>
      <w:proofErr w:type="spellEnd"/>
      <w:r>
        <w:rPr>
          <w:rFonts w:ascii="Times New Roman" w:eastAsia="Times New Roman" w:hAnsi="Times New Roman" w:cs="Times New Roman"/>
        </w:rPr>
        <w:t xml:space="preserve">, R. Fisher, H. Sin, P. Wilcox, J. </w:t>
      </w:r>
      <w:proofErr w:type="spellStart"/>
      <w:r>
        <w:rPr>
          <w:rFonts w:ascii="Times New Roman" w:eastAsia="Times New Roman" w:hAnsi="Times New Roman" w:cs="Times New Roman"/>
        </w:rPr>
        <w:t>Terp</w:t>
      </w:r>
      <w:proofErr w:type="spellEnd"/>
      <w:r>
        <w:rPr>
          <w:rFonts w:ascii="Times New Roman" w:eastAsia="Times New Roman" w:hAnsi="Times New Roman" w:cs="Times New Roman"/>
        </w:rPr>
        <w:t xml:space="preserve">, S. Tremor, M Major, K. Merrill, W. Spencer, S. Sullivan, and D. Shier. 2022. Quantitative </w:t>
      </w:r>
      <w:proofErr w:type="spellStart"/>
      <w:r>
        <w:rPr>
          <w:rFonts w:ascii="Times New Roman" w:eastAsia="Times New Roman" w:hAnsi="Times New Roman" w:cs="Times New Roman"/>
        </w:rPr>
        <w:t>SWOT</w:t>
      </w:r>
      <w:proofErr w:type="spellEnd"/>
      <w:r>
        <w:rPr>
          <w:rFonts w:ascii="Times New Roman" w:eastAsia="Times New Roman" w:hAnsi="Times New Roman" w:cs="Times New Roman"/>
        </w:rPr>
        <w:t xml:space="preserve"> analysis: A structured and collaborative approach to reintroduction site selection for the endangered Pacific pocket mouse. J. Nature Conservation 70(2022) 126268. </w:t>
      </w:r>
      <w:r w:rsidRPr="00DF5975">
        <w:rPr>
          <w:rFonts w:ascii="Times New Roman" w:eastAsia="Times New Roman" w:hAnsi="Times New Roman" w:cs="Times New Roman"/>
        </w:rPr>
        <w:t>https://doi.org/10.1016/j.jnc.2022.126268</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Tremor, S., D. Stokes, W. Spencer, J. </w:t>
      </w: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H. Thomas, S. </w:t>
      </w:r>
      <w:proofErr w:type="spellStart"/>
      <w:r w:rsidRPr="00413643">
        <w:rPr>
          <w:rFonts w:ascii="Times New Roman" w:eastAsia="Times New Roman" w:hAnsi="Times New Roman" w:cs="Times New Roman"/>
        </w:rPr>
        <w:t>Chivers</w:t>
      </w:r>
      <w:proofErr w:type="spellEnd"/>
      <w:r w:rsidRPr="00413643">
        <w:rPr>
          <w:rFonts w:ascii="Times New Roman" w:eastAsia="Times New Roman" w:hAnsi="Times New Roman" w:cs="Times New Roman"/>
        </w:rPr>
        <w:t xml:space="preserve">, and P. Unitt, editors. 2017. San Diego County Mammal Atlas. Proceedings of the San Diego Society of Natural History 46.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Powell, R. A., </w:t>
      </w:r>
      <w:proofErr w:type="spellStart"/>
      <w:r w:rsidRPr="00413643">
        <w:rPr>
          <w:rFonts w:ascii="Times New Roman" w:eastAsia="Times New Roman" w:hAnsi="Times New Roman" w:cs="Times New Roman"/>
        </w:rPr>
        <w:t>Facka</w:t>
      </w:r>
      <w:proofErr w:type="spellEnd"/>
      <w:r w:rsidRPr="00413643">
        <w:rPr>
          <w:rFonts w:ascii="Times New Roman" w:eastAsia="Times New Roman" w:hAnsi="Times New Roman" w:cs="Times New Roman"/>
        </w:rPr>
        <w:t xml:space="preserve">, A. N., Gabriel, M. W., Gilbert, J. H., Higley, J. M., </w:t>
      </w:r>
      <w:proofErr w:type="spellStart"/>
      <w:r w:rsidRPr="00413643">
        <w:rPr>
          <w:rFonts w:ascii="Times New Roman" w:eastAsia="Times New Roman" w:hAnsi="Times New Roman" w:cs="Times New Roman"/>
        </w:rPr>
        <w:t>LaPoint</w:t>
      </w:r>
      <w:proofErr w:type="spellEnd"/>
      <w:r w:rsidRPr="00413643">
        <w:rPr>
          <w:rFonts w:ascii="Times New Roman" w:eastAsia="Times New Roman" w:hAnsi="Times New Roman" w:cs="Times New Roman"/>
        </w:rPr>
        <w:t xml:space="preserve">, S., McCann, N. P., Spencer, W., and Thompson, C. M. </w:t>
      </w:r>
      <w:r w:rsidR="001C5E6A">
        <w:rPr>
          <w:rFonts w:ascii="Times New Roman" w:eastAsia="Times New Roman" w:hAnsi="Times New Roman" w:cs="Times New Roman"/>
        </w:rPr>
        <w:t xml:space="preserve">2017. </w:t>
      </w:r>
      <w:r w:rsidRPr="00413643">
        <w:rPr>
          <w:rFonts w:ascii="Times New Roman" w:eastAsia="Times New Roman" w:hAnsi="Times New Roman" w:cs="Times New Roman"/>
        </w:rPr>
        <w:t xml:space="preserve">The fisher as a model organism. Chapter 11 In: Biology and Conservation of </w:t>
      </w:r>
      <w:proofErr w:type="spellStart"/>
      <w:r w:rsidRPr="00413643">
        <w:rPr>
          <w:rFonts w:ascii="Times New Roman" w:eastAsia="Times New Roman" w:hAnsi="Times New Roman" w:cs="Times New Roman"/>
        </w:rPr>
        <w:t>Musteloids</w:t>
      </w:r>
      <w:proofErr w:type="spellEnd"/>
      <w:r w:rsidRPr="00413643">
        <w:rPr>
          <w:rFonts w:ascii="Times New Roman" w:eastAsia="Times New Roman" w:hAnsi="Times New Roman" w:cs="Times New Roman"/>
        </w:rPr>
        <w:t>. Edited by D.W. Macdonald, C. Newman, and L.A. Harrington</w:t>
      </w:r>
      <w:r w:rsidR="001C5E6A">
        <w:rPr>
          <w:rFonts w:ascii="Times New Roman" w:eastAsia="Times New Roman" w:hAnsi="Times New Roman" w:cs="Times New Roman"/>
        </w:rPr>
        <w:t>. Oxford University Press.</w:t>
      </w:r>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DOI</w:t>
      </w:r>
      <w:proofErr w:type="spellEnd"/>
      <w:r w:rsidRPr="00413643">
        <w:rPr>
          <w:rFonts w:ascii="Times New Roman" w:eastAsia="Times New Roman" w:hAnsi="Times New Roman" w:cs="Times New Roman"/>
        </w:rPr>
        <w:t xml:space="preserve"> </w:t>
      </w:r>
      <w:bookmarkStart w:id="0" w:name="_GoBack"/>
      <w:bookmarkEnd w:id="0"/>
      <w:r w:rsidRPr="00413643">
        <w:rPr>
          <w:rFonts w:ascii="Times New Roman" w:eastAsia="Times New Roman" w:hAnsi="Times New Roman" w:cs="Times New Roman"/>
        </w:rPr>
        <w:t>10.1093/</w:t>
      </w:r>
      <w:proofErr w:type="spellStart"/>
      <w:r w:rsidRPr="00413643">
        <w:rPr>
          <w:rFonts w:ascii="Times New Roman" w:eastAsia="Times New Roman" w:hAnsi="Times New Roman" w:cs="Times New Roman"/>
        </w:rPr>
        <w:t>oso</w:t>
      </w:r>
      <w:proofErr w:type="spellEnd"/>
      <w:r w:rsidRPr="00413643">
        <w:rPr>
          <w:rFonts w:ascii="Times New Roman" w:eastAsia="Times New Roman" w:hAnsi="Times New Roman" w:cs="Times New Roman"/>
        </w:rPr>
        <w:t xml:space="preserve">/9780198759805.003.0011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t>
      </w:r>
      <w:proofErr w:type="spellStart"/>
      <w:r w:rsidRPr="00413643">
        <w:rPr>
          <w:rFonts w:ascii="Times New Roman" w:eastAsia="Times New Roman" w:hAnsi="Times New Roman" w:cs="Times New Roman"/>
        </w:rPr>
        <w:t>W.D</w:t>
      </w:r>
      <w:proofErr w:type="spellEnd"/>
      <w:r w:rsidRPr="00413643">
        <w:rPr>
          <w:rFonts w:ascii="Times New Roman" w:eastAsia="Times New Roman" w:hAnsi="Times New Roman" w:cs="Times New Roman"/>
        </w:rPr>
        <w:t xml:space="preserve">., S.C. Sawyer, H.L. </w:t>
      </w:r>
      <w:proofErr w:type="spellStart"/>
      <w:r w:rsidRPr="00413643">
        <w:rPr>
          <w:rFonts w:ascii="Times New Roman" w:eastAsia="Times New Roman" w:hAnsi="Times New Roman" w:cs="Times New Roman"/>
        </w:rPr>
        <w:t>Romsos</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W.J</w:t>
      </w:r>
      <w:proofErr w:type="spellEnd"/>
      <w:r w:rsidRPr="00413643">
        <w:rPr>
          <w:rFonts w:ascii="Times New Roman" w:eastAsia="Times New Roman" w:hAnsi="Times New Roman" w:cs="Times New Roman"/>
        </w:rPr>
        <w:t xml:space="preserve">. Zielinski, </w:t>
      </w:r>
      <w:proofErr w:type="spellStart"/>
      <w:r w:rsidRPr="00413643">
        <w:rPr>
          <w:rFonts w:ascii="Times New Roman" w:eastAsia="Times New Roman" w:hAnsi="Times New Roman" w:cs="Times New Roman"/>
        </w:rPr>
        <w:t>C.M</w:t>
      </w:r>
      <w:proofErr w:type="spellEnd"/>
      <w:r w:rsidRPr="00413643">
        <w:rPr>
          <w:rFonts w:ascii="Times New Roman" w:eastAsia="Times New Roman" w:hAnsi="Times New Roman" w:cs="Times New Roman"/>
        </w:rPr>
        <w:t xml:space="preserve">. Thompson, and S.A. </w:t>
      </w:r>
      <w:proofErr w:type="spellStart"/>
      <w:r w:rsidRPr="00413643">
        <w:rPr>
          <w:rFonts w:ascii="Times New Roman" w:eastAsia="Times New Roman" w:hAnsi="Times New Roman" w:cs="Times New Roman"/>
        </w:rPr>
        <w:t>Britting</w:t>
      </w:r>
      <w:proofErr w:type="spellEnd"/>
      <w:r w:rsidRPr="00413643">
        <w:rPr>
          <w:rFonts w:ascii="Times New Roman" w:eastAsia="Times New Roman" w:hAnsi="Times New Roman" w:cs="Times New Roman"/>
        </w:rPr>
        <w:t xml:space="preserve">. 2016. Southern Sierra Nevada fisher conservation strategy. Version 1.0. Unpublished report produced by Conservation Biology Institute.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H. Rustigian-Romsos, K. </w:t>
      </w:r>
      <w:proofErr w:type="spellStart"/>
      <w:r w:rsidRPr="00413643">
        <w:rPr>
          <w:rFonts w:ascii="Times New Roman" w:eastAsia="Times New Roman" w:hAnsi="Times New Roman" w:cs="Times New Roman"/>
        </w:rPr>
        <w:t>Ferschweiler</w:t>
      </w:r>
      <w:proofErr w:type="spellEnd"/>
      <w:r w:rsidRPr="00413643">
        <w:rPr>
          <w:rFonts w:ascii="Times New Roman" w:eastAsia="Times New Roman" w:hAnsi="Times New Roman" w:cs="Times New Roman"/>
        </w:rPr>
        <w:t xml:space="preserve">, and D. Bachelet. 2015a. Simulating effects of climate and vegetation change on distributions of martens and fishers in the Sierra Nevada, California, using Maxent and MC1. Pp. 135-149 In: D. Bachelet and D. Turner, eds. Global vegetation dynamics: concepts and applications in the MCI model. Geographical Monograph 214, First Edition. John Wiley &amp; Sons.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S.C. Sawyer, H.L. Romsos, W.J. Zielinski, R.A. Sweitzer, C.M. Thompson, K.L. Purcell, D.L. Clifford, L. Cline, </w:t>
      </w:r>
      <w:proofErr w:type="spellStart"/>
      <w:r w:rsidRPr="00413643">
        <w:rPr>
          <w:rFonts w:ascii="Times New Roman" w:eastAsia="Times New Roman" w:hAnsi="Times New Roman" w:cs="Times New Roman"/>
        </w:rPr>
        <w:t>H.D</w:t>
      </w:r>
      <w:proofErr w:type="spellEnd"/>
      <w:r w:rsidRPr="00413643">
        <w:rPr>
          <w:rFonts w:ascii="Times New Roman" w:eastAsia="Times New Roman" w:hAnsi="Times New Roman" w:cs="Times New Roman"/>
        </w:rPr>
        <w:t xml:space="preserve">. Safford, S.A. </w:t>
      </w:r>
      <w:proofErr w:type="spellStart"/>
      <w:r w:rsidRPr="00413643">
        <w:rPr>
          <w:rFonts w:ascii="Times New Roman" w:eastAsia="Times New Roman" w:hAnsi="Times New Roman" w:cs="Times New Roman"/>
        </w:rPr>
        <w:t>Britting</w:t>
      </w:r>
      <w:proofErr w:type="spellEnd"/>
      <w:r w:rsidRPr="00413643">
        <w:rPr>
          <w:rFonts w:ascii="Times New Roman" w:eastAsia="Times New Roman" w:hAnsi="Times New Roman" w:cs="Times New Roman"/>
        </w:rPr>
        <w:t xml:space="preserve">, and </w:t>
      </w:r>
      <w:proofErr w:type="spellStart"/>
      <w:r w:rsidRPr="00413643">
        <w:rPr>
          <w:rFonts w:ascii="Times New Roman" w:eastAsia="Times New Roman" w:hAnsi="Times New Roman" w:cs="Times New Roman"/>
        </w:rPr>
        <w:t>J.M</w:t>
      </w:r>
      <w:proofErr w:type="spellEnd"/>
      <w:r w:rsidRPr="00413643">
        <w:rPr>
          <w:rFonts w:ascii="Times New Roman" w:eastAsia="Times New Roman" w:hAnsi="Times New Roman" w:cs="Times New Roman"/>
        </w:rPr>
        <w:t xml:space="preserve">. Tucker. 2015b. Southern Sierra Nevada fisher conservation assessment. Unpublished report produced by Conservation Biology Institute.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Zielinski, W.J., K.M. Moriarty, J. Baldwin, T.A. Kirk, K.M. Slauson, H.L. Rustigian- Romsos, and W.D. Spencer. 2015. Effects of season on occupancy and implications for habitat modeling: the Pacific marten </w:t>
      </w:r>
      <w:proofErr w:type="spellStart"/>
      <w:r w:rsidRPr="00413643">
        <w:rPr>
          <w:rFonts w:ascii="Times New Roman" w:eastAsia="Times New Roman" w:hAnsi="Times New Roman" w:cs="Times New Roman"/>
          <w:i/>
          <w:iCs/>
        </w:rPr>
        <w:t>Martes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caurina</w:t>
      </w:r>
      <w:proofErr w:type="spellEnd"/>
      <w:r w:rsidRPr="00413643">
        <w:rPr>
          <w:rFonts w:ascii="Times New Roman" w:eastAsia="Times New Roman" w:hAnsi="Times New Roman" w:cs="Times New Roman"/>
        </w:rPr>
        <w:t xml:space="preserve">. Wildlife Biology 21:56-67.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Schuette</w:t>
      </w:r>
      <w:proofErr w:type="spellEnd"/>
      <w:r w:rsidRPr="00413643">
        <w:rPr>
          <w:rFonts w:ascii="Times New Roman" w:eastAsia="Times New Roman" w:hAnsi="Times New Roman" w:cs="Times New Roman"/>
        </w:rPr>
        <w:t xml:space="preserve">, P.A., </w:t>
      </w:r>
      <w:proofErr w:type="spellStart"/>
      <w:r w:rsidRPr="00413643">
        <w:rPr>
          <w:rFonts w:ascii="Times New Roman" w:eastAsia="Times New Roman" w:hAnsi="Times New Roman" w:cs="Times New Roman"/>
        </w:rPr>
        <w:t>J.E</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D.H</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Deutschman</w:t>
      </w:r>
      <w:proofErr w:type="spellEnd"/>
      <w:r w:rsidRPr="00413643">
        <w:rPr>
          <w:rFonts w:ascii="Times New Roman" w:eastAsia="Times New Roman" w:hAnsi="Times New Roman" w:cs="Times New Roman"/>
        </w:rPr>
        <w:t xml:space="preserve">, S. Tremor, and W. Spencer. 2014. Carnivore distributions across chaparral habitats exposed to wildfire and rural housing in southern California. International Journal of Wildland Fire 23:591-600.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2012. Home ranges and the value of spatial information. Journal of Mammalogy 93:929-947.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Scheller, R.M., W.D. Spencer, H. Rustigian-Romsos, A.D. Syphard, B.C. Ward, and J.R. Strittholt. 2011. Using stochastic simulation to evaluate competing risks of wildfires and fuels management on an isolated forest carnivore. Landscape Ecology 26:1491-1504.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P., W. Spencer, R. Baldwin, and B. McRae. 2011. Toward best practices for developing regional connectivity maps. Conservation Biology 25:879-892.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Diffendorfer</w:t>
      </w:r>
      <w:proofErr w:type="spellEnd"/>
      <w:r w:rsidRPr="00413643">
        <w:rPr>
          <w:rFonts w:ascii="Times New Roman" w:eastAsia="Times New Roman" w:hAnsi="Times New Roman" w:cs="Times New Roman"/>
        </w:rPr>
        <w:t xml:space="preserve">, J., G.M. Fleming, S. Tremor, W. Spencer, and J.L. Beyers. 2012. The role of fire severity, distance from fire perimeter and vegetation on post-fire recovery of small-mammal communities in chaparral. International Journal of Wildland Fire. http://dx.doi.org/10.1071/WF10060.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Carroll, C., W. Spencer, and J. Lewis. 2012. Use of habitat and viability models in </w:t>
      </w:r>
      <w:proofErr w:type="spellStart"/>
      <w:r w:rsidRPr="00413643">
        <w:rPr>
          <w:rFonts w:ascii="Times New Roman" w:eastAsia="Times New Roman" w:hAnsi="Times New Roman" w:cs="Times New Roman"/>
        </w:rPr>
        <w:t>Martes</w:t>
      </w:r>
      <w:proofErr w:type="spellEnd"/>
      <w:r w:rsidRPr="00413643">
        <w:rPr>
          <w:rFonts w:ascii="Times New Roman" w:eastAsia="Times New Roman" w:hAnsi="Times New Roman" w:cs="Times New Roman"/>
        </w:rPr>
        <w:t xml:space="preserve"> conservation and restoration. Pages 429-450 In: K. </w:t>
      </w:r>
      <w:proofErr w:type="spellStart"/>
      <w:r w:rsidRPr="00413643">
        <w:rPr>
          <w:rFonts w:ascii="Times New Roman" w:eastAsia="Times New Roman" w:hAnsi="Times New Roman" w:cs="Times New Roman"/>
        </w:rPr>
        <w:t>Aubry</w:t>
      </w:r>
      <w:proofErr w:type="spellEnd"/>
      <w:r w:rsidRPr="00413643">
        <w:rPr>
          <w:rFonts w:ascii="Times New Roman" w:eastAsia="Times New Roman" w:hAnsi="Times New Roman" w:cs="Times New Roman"/>
        </w:rPr>
        <w:t xml:space="preserve">, W. Zielinski, M. Raphael, G. Proulx, and S. Buskirk, eds. Biology and Conservation of Martens, Sables, and Fishers: A New Synthesis. Cornell University Press.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Syphard, A.D., R.M. Scheller, B.C. Ward, W.D. Spencer, and J.R. Strittholt. 2011. Simulating landscape-scale effects of fuels treatments in the Sierra Nevada, California, USA. International Journal of Wildland Fire 20:364-383.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 H. Rustigian-Romsos, J. Strittholt, R. Scheller, W. Zielinski, and R. Truex. 2011. Using occupancy and population models to assess habitat conservation opportunities for an isolated carnivore population. Biological Conservation 144:788-803. DOI 10.1016/j.biocon.2010.10.027.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K. Penrod, K. Winters, C. </w:t>
      </w:r>
      <w:proofErr w:type="spellStart"/>
      <w:r w:rsidRPr="00413643">
        <w:rPr>
          <w:rFonts w:ascii="Times New Roman" w:eastAsia="Times New Roman" w:hAnsi="Times New Roman" w:cs="Times New Roman"/>
        </w:rPr>
        <w:t>Paulman</w:t>
      </w:r>
      <w:proofErr w:type="spellEnd"/>
      <w:r w:rsidRPr="00413643">
        <w:rPr>
          <w:rFonts w:ascii="Times New Roman" w:eastAsia="Times New Roman" w:hAnsi="Times New Roman" w:cs="Times New Roman"/>
        </w:rPr>
        <w:t xml:space="preserve">, H. Rustigian-Romsos, J. Strittholt, M. Parisi, and A. Pettler. 2010. California Essential Habitat Connectivity Project: A Strategy for Conserving a Connected California. Prepared for California Department of Transportation, California Department of Fish and Game, and Federal Highways Administration. February 2010.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H.L. Rustigian, R.M. Scheller, A. Syphard, J. Strittholt, and B. Ward. 2008. Baseline evaluation of fisher habitat and population status, and effects of fires and fuels </w:t>
      </w:r>
      <w:r w:rsidRPr="00413643">
        <w:rPr>
          <w:rFonts w:ascii="Times New Roman" w:eastAsia="Times New Roman" w:hAnsi="Times New Roman" w:cs="Times New Roman"/>
        </w:rPr>
        <w:lastRenderedPageBreak/>
        <w:t xml:space="preserve">management on fishers in the southern Sierra Nevada. Unpublished report prepared for USDA Forest Service, Pacific Southwest Region. June 2008. 133 pp + appendices.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D.R</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Majka</w:t>
      </w:r>
      <w:proofErr w:type="spellEnd"/>
      <w:r w:rsidRPr="00413643">
        <w:rPr>
          <w:rFonts w:ascii="Times New Roman" w:eastAsia="Times New Roman" w:hAnsi="Times New Roman" w:cs="Times New Roman"/>
        </w:rPr>
        <w:t xml:space="preserve">, and </w:t>
      </w:r>
      <w:proofErr w:type="spellStart"/>
      <w:r w:rsidRPr="00413643">
        <w:rPr>
          <w:rFonts w:ascii="Times New Roman" w:eastAsia="Times New Roman" w:hAnsi="Times New Roman" w:cs="Times New Roman"/>
        </w:rPr>
        <w:t>W.D</w:t>
      </w:r>
      <w:proofErr w:type="spellEnd"/>
      <w:r w:rsidRPr="00413643">
        <w:rPr>
          <w:rFonts w:ascii="Times New Roman" w:eastAsia="Times New Roman" w:hAnsi="Times New Roman" w:cs="Times New Roman"/>
        </w:rPr>
        <w:t xml:space="preserve">. Spencer. 2008. Forks in the road: Choices in GIS procedures for designing wildland linkages. Conservation Biology 22:836- 851.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P., K. Penrod, C. Luke, W. Spencer, and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2006. South Coast Missing Linkages: restoring connectivity to wildlands in the largest metropolitan area in the United States. Pages 555-586 in: K. Crooks and M. Sanjayan, eds. Connectivity Conservation. Cambridge University Press.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C.R.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E. Rubin, and C. </w:t>
      </w:r>
      <w:proofErr w:type="spellStart"/>
      <w:r w:rsidRPr="00413643">
        <w:rPr>
          <w:rFonts w:ascii="Times New Roman" w:eastAsia="Times New Roman" w:hAnsi="Times New Roman" w:cs="Times New Roman"/>
        </w:rPr>
        <w:t>Paulman</w:t>
      </w:r>
      <w:proofErr w:type="spellEnd"/>
      <w:r w:rsidRPr="00413643">
        <w:rPr>
          <w:rFonts w:ascii="Times New Roman" w:eastAsia="Times New Roman" w:hAnsi="Times New Roman" w:cs="Times New Roman"/>
        </w:rPr>
        <w:t>. 2008. A linkage design for the Joshua Tree-</w:t>
      </w:r>
      <w:proofErr w:type="spellStart"/>
      <w:r w:rsidRPr="00413643">
        <w:rPr>
          <w:rFonts w:ascii="Times New Roman" w:eastAsia="Times New Roman" w:hAnsi="Times New Roman" w:cs="Times New Roman"/>
        </w:rPr>
        <w:t>Twentynone</w:t>
      </w:r>
      <w:proofErr w:type="spellEnd"/>
      <w:r w:rsidRPr="00413643">
        <w:rPr>
          <w:rFonts w:ascii="Times New Roman" w:eastAsia="Times New Roman" w:hAnsi="Times New Roman" w:cs="Times New Roman"/>
        </w:rPr>
        <w:t xml:space="preserve"> Palms connection. South Coast Wildlands, Fair Oaks, CA. </w:t>
      </w:r>
      <w:r w:rsidRPr="00413643">
        <w:rPr>
          <w:rFonts w:ascii="Times New Roman" w:eastAsia="Times New Roman" w:hAnsi="Times New Roman" w:cs="Times New Roman"/>
          <w:color w:val="0000FF"/>
        </w:rPr>
        <w:t>www.scwildlands.org</w:t>
      </w:r>
      <w:r w:rsidRPr="00413643">
        <w:rPr>
          <w:rFonts w:ascii="Times New Roman" w:eastAsia="Times New Roman" w:hAnsi="Times New Roman" w:cs="Times New Roman"/>
        </w:rPr>
        <w:t xml:space="preserv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E. Rubin, R. Sauvajot, S. Riley, and D. </w:t>
      </w:r>
      <w:proofErr w:type="spellStart"/>
      <w:r w:rsidRPr="00413643">
        <w:rPr>
          <w:rFonts w:ascii="Times New Roman" w:eastAsia="Times New Roman" w:hAnsi="Times New Roman" w:cs="Times New Roman"/>
        </w:rPr>
        <w:t>Kamradt</w:t>
      </w:r>
      <w:proofErr w:type="spellEnd"/>
      <w:r w:rsidRPr="00413643">
        <w:rPr>
          <w:rFonts w:ascii="Times New Roman" w:eastAsia="Times New Roman" w:hAnsi="Times New Roman" w:cs="Times New Roman"/>
        </w:rPr>
        <w:t xml:space="preserve">. 2006. South Coast Missing Linkages Project: A Linkage Design for the Santa Monica-Sierra Madre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2006. South Coast Missing Linkages Project: A Linkage Design for the San Bernardino- San Jacinto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2006. South Coast Missing Linkages Project: A Linkage Design for the Palomar-San Jacinto/Santa Rosa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2006. South Coast Missing Linkages Project: A Linkage Design for the Peninsular- Borrego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2005. Recovery research for the endangered Pacific pocket mouse: An overview of collaborative studies. In B.E. </w:t>
      </w:r>
      <w:proofErr w:type="spellStart"/>
      <w:r w:rsidRPr="00413643">
        <w:rPr>
          <w:rFonts w:ascii="Times New Roman" w:eastAsia="Times New Roman" w:hAnsi="Times New Roman" w:cs="Times New Roman"/>
        </w:rPr>
        <w:t>Kus</w:t>
      </w:r>
      <w:proofErr w:type="spellEnd"/>
      <w:r w:rsidRPr="00413643">
        <w:rPr>
          <w:rFonts w:ascii="Times New Roman" w:eastAsia="Times New Roman" w:hAnsi="Times New Roman" w:cs="Times New Roman"/>
        </w:rPr>
        <w:t xml:space="preserve"> and </w:t>
      </w:r>
      <w:proofErr w:type="spellStart"/>
      <w:r w:rsidRPr="00413643">
        <w:rPr>
          <w:rFonts w:ascii="Times New Roman" w:eastAsia="Times New Roman" w:hAnsi="Times New Roman" w:cs="Times New Roman"/>
        </w:rPr>
        <w:t>J.L</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Beyers</w:t>
      </w:r>
      <w:proofErr w:type="spellEnd"/>
      <w:r w:rsidRPr="00413643">
        <w:rPr>
          <w:rFonts w:ascii="Times New Roman" w:eastAsia="Times New Roman" w:hAnsi="Times New Roman" w:cs="Times New Roman"/>
        </w:rPr>
        <w:t xml:space="preserve">, technical coordinators. Planning for Biodiversity: Bringing Research and Management Together: Proceedings of a Symposium for the South Coast Ecoregion. Gen. Tech. Rep. PSW-GTR-195. Pacific Southwest Research Station, Forest Service, U.S. Department of Agriculture, Albany, CA: 274pp.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2005. South Coast Missing Linkages Project: A Linkage Design for the San Bernardino- Granite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2005. South Coast Missing Linkages Project: A Linkage Design for the San Bernardino- Little San Bernardino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2005. South Coast Missing Linkages Project: A Linkage Design for the Sierra Madre- Castaic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E. Rubin, S. </w:t>
      </w:r>
      <w:proofErr w:type="spellStart"/>
      <w:r w:rsidRPr="00413643">
        <w:rPr>
          <w:rFonts w:ascii="Times New Roman" w:eastAsia="Times New Roman" w:hAnsi="Times New Roman" w:cs="Times New Roman"/>
        </w:rPr>
        <w:t>Loe</w:t>
      </w:r>
      <w:proofErr w:type="spellEnd"/>
      <w:r w:rsidRPr="00413643">
        <w:rPr>
          <w:rFonts w:ascii="Times New Roman" w:eastAsia="Times New Roman" w:hAnsi="Times New Roman" w:cs="Times New Roman"/>
        </w:rPr>
        <w:t xml:space="preserve">, and K. Meyer. 2004. South Coast Missing Linkages Project: A Linkage Design for the San Gabriel-San Bernardino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C. Luke, W. Spencer, and E. Rubin. 2004. South Coast Missing Linkages Project: A Linkage Design for the San Gabriel-Castaic Connection. South Coast Wildlands, Idyllwild, CA. www.scwildlands.org.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Luke, C., K. Penrod, C.R.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and W. Spencer. 2004. A Linkage Design for the Santa Ana – Palomar Mountain Connection: one of the South Coast’s 15 Missing Linkages. Unpublished report. San Diego State University Field Station Programs, San Diego, California. www.fs.sdsu.edu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Penrod, K., C. </w:t>
      </w:r>
      <w:proofErr w:type="spellStart"/>
      <w:r w:rsidRPr="00413643">
        <w:rPr>
          <w:rFonts w:ascii="Times New Roman" w:eastAsia="Times New Roman" w:hAnsi="Times New Roman" w:cs="Times New Roman"/>
        </w:rPr>
        <w:t>Cabanero</w:t>
      </w:r>
      <w:proofErr w:type="spellEnd"/>
      <w:r w:rsidRPr="00413643">
        <w:rPr>
          <w:rFonts w:ascii="Times New Roman" w:eastAsia="Times New Roman" w:hAnsi="Times New Roman" w:cs="Times New Roman"/>
        </w:rPr>
        <w:t xml:space="preserve">, C. Luke, P. </w:t>
      </w:r>
      <w:proofErr w:type="spellStart"/>
      <w:r w:rsidRPr="00413643">
        <w:rPr>
          <w:rFonts w:ascii="Times New Roman" w:eastAsia="Times New Roman" w:hAnsi="Times New Roman" w:cs="Times New Roman"/>
        </w:rPr>
        <w:t>Beier</w:t>
      </w:r>
      <w:proofErr w:type="spellEnd"/>
      <w:r w:rsidRPr="00413643">
        <w:rPr>
          <w:rFonts w:ascii="Times New Roman" w:eastAsia="Times New Roman" w:hAnsi="Times New Roman" w:cs="Times New Roman"/>
        </w:rPr>
        <w:t xml:space="preserve">, W. Spencer, and E. Rubin. 2003. South Coast Missing Linkages Project: A Linkage Design for the Tehachapi Connection. South Coast Wildlands Project, Idyllwild, CA. </w:t>
      </w:r>
      <w:r w:rsidRPr="00413643">
        <w:rPr>
          <w:rFonts w:ascii="Times New Roman" w:eastAsia="Times New Roman" w:hAnsi="Times New Roman" w:cs="Times New Roman"/>
          <w:color w:val="0000FF"/>
        </w:rPr>
        <w:t>www.scwildlands.org</w:t>
      </w:r>
      <w:r w:rsidRPr="00413643">
        <w:rPr>
          <w:rFonts w:ascii="Times New Roman" w:eastAsia="Times New Roman" w:hAnsi="Times New Roman" w:cs="Times New Roman"/>
        </w:rPr>
        <w:t xml:space="preserv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Swei, A., </w:t>
      </w:r>
      <w:proofErr w:type="spellStart"/>
      <w:r w:rsidRPr="00413643">
        <w:rPr>
          <w:rFonts w:ascii="Times New Roman" w:eastAsia="Times New Roman" w:hAnsi="Times New Roman" w:cs="Times New Roman"/>
        </w:rPr>
        <w:t>P.V</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Brylski</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W.D</w:t>
      </w:r>
      <w:proofErr w:type="spellEnd"/>
      <w:r w:rsidRPr="00413643">
        <w:rPr>
          <w:rFonts w:ascii="Times New Roman" w:eastAsia="Times New Roman" w:hAnsi="Times New Roman" w:cs="Times New Roman"/>
        </w:rPr>
        <w:t>. Spencer, S.C. Dodd, and J.L. Patton. 2003. Hierarchical genetic structure in fragmented populations of the little pocket mouse (</w:t>
      </w:r>
      <w:proofErr w:type="spellStart"/>
      <w:r w:rsidRPr="00413643">
        <w:rPr>
          <w:rFonts w:ascii="Times New Roman" w:eastAsia="Times New Roman" w:hAnsi="Times New Roman" w:cs="Times New Roman"/>
          <w:i/>
          <w:iCs/>
        </w:rPr>
        <w:t>Perognathus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longimembris</w:t>
      </w:r>
      <w:proofErr w:type="spellEnd"/>
      <w:r w:rsidRPr="00413643">
        <w:rPr>
          <w:rFonts w:ascii="Times New Roman" w:eastAsia="Times New Roman" w:hAnsi="Times New Roman" w:cs="Times New Roman"/>
        </w:rPr>
        <w:t xml:space="preserve">). Conservation Genetics 4:501-514.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M.D. White, and J.A. Stallcup. 2001. On the global and regional ecological significance of southern Orange County: conservation priorities for a biodiversity hotspot. Unpublished peer-reviewed report. Prepared for Endangered Habitats League. 44pp.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Jacobs, L.F., and W.D. Spencer. 1994. Space-use patterns and the evolution of hippocampal size in rodents. Brain, Behavior, and Evolution 44:125-132.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1992. Space in the lives of vertebrates: On the ecology and psychology of space use. Ph.D. dissertation. University of Arizona. 131pp.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Thompson, D.D., J.H. Brown, and W.D. Spencer. 1991. Indirect facilitation of granivorous birds by desert rodents: Experimental evidence from foraging patterns. Ecology 72:852-863.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Jacobs, L.F., and W.D. Spencer. 1991. Patterns of natural spatial behavior predict hippocampal size in kangaroo rats. Soc. </w:t>
      </w:r>
      <w:proofErr w:type="spellStart"/>
      <w:r w:rsidRPr="00413643">
        <w:rPr>
          <w:rFonts w:ascii="Times New Roman" w:eastAsia="Times New Roman" w:hAnsi="Times New Roman" w:cs="Times New Roman"/>
        </w:rPr>
        <w:t>Neurosci</w:t>
      </w:r>
      <w:proofErr w:type="spellEnd"/>
      <w:r w:rsidRPr="00413643">
        <w:rPr>
          <w:rFonts w:ascii="Times New Roman" w:eastAsia="Times New Roman" w:hAnsi="Times New Roman" w:cs="Times New Roman"/>
        </w:rPr>
        <w:t xml:space="preserve">. </w:t>
      </w:r>
      <w:proofErr w:type="spellStart"/>
      <w:r w:rsidRPr="00413643">
        <w:rPr>
          <w:rFonts w:ascii="Times New Roman" w:eastAsia="Times New Roman" w:hAnsi="Times New Roman" w:cs="Times New Roman"/>
        </w:rPr>
        <w:t>Abstr</w:t>
      </w:r>
      <w:proofErr w:type="spellEnd"/>
      <w:r w:rsidRPr="00413643">
        <w:rPr>
          <w:rFonts w:ascii="Times New Roman" w:eastAsia="Times New Roman" w:hAnsi="Times New Roman" w:cs="Times New Roman"/>
        </w:rPr>
        <w:t xml:space="preserve">.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1987. Seasonal rest-site preferences of pine martens in the northern Sierra Nevada. J. </w:t>
      </w:r>
      <w:proofErr w:type="spellStart"/>
      <w:r w:rsidRPr="00413643">
        <w:rPr>
          <w:rFonts w:ascii="Times New Roman" w:eastAsia="Times New Roman" w:hAnsi="Times New Roman" w:cs="Times New Roman"/>
        </w:rPr>
        <w:t>Wildl</w:t>
      </w:r>
      <w:proofErr w:type="spellEnd"/>
      <w:r w:rsidRPr="00413643">
        <w:rPr>
          <w:rFonts w:ascii="Times New Roman" w:eastAsia="Times New Roman" w:hAnsi="Times New Roman" w:cs="Times New Roman"/>
        </w:rPr>
        <w:t xml:space="preserve">. Manage. 51:616-621.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Spencer, W.D., and R.H. Barrett. 1985. An evaluation of the harmonic mean measure for defining carnivore activity areas. Acta Zool. </w:t>
      </w:r>
      <w:proofErr w:type="spellStart"/>
      <w:r w:rsidRPr="00413643">
        <w:rPr>
          <w:rFonts w:ascii="Times New Roman" w:eastAsia="Times New Roman" w:hAnsi="Times New Roman" w:cs="Times New Roman"/>
        </w:rPr>
        <w:t>Fennica</w:t>
      </w:r>
      <w:proofErr w:type="spellEnd"/>
      <w:r w:rsidRPr="00413643">
        <w:rPr>
          <w:rFonts w:ascii="Times New Roman" w:eastAsia="Times New Roman" w:hAnsi="Times New Roman" w:cs="Times New Roman"/>
        </w:rPr>
        <w:t xml:space="preserve"> 171:255- 259.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R.H. Barrett, and W.J. Zielinski. 1983. Marten habitat preferences in the northern Sierra Nevada. J. </w:t>
      </w:r>
      <w:proofErr w:type="spellStart"/>
      <w:r w:rsidRPr="00413643">
        <w:rPr>
          <w:rFonts w:ascii="Times New Roman" w:eastAsia="Times New Roman" w:hAnsi="Times New Roman" w:cs="Times New Roman"/>
        </w:rPr>
        <w:t>Wildl</w:t>
      </w:r>
      <w:proofErr w:type="spellEnd"/>
      <w:r w:rsidRPr="00413643">
        <w:rPr>
          <w:rFonts w:ascii="Times New Roman" w:eastAsia="Times New Roman" w:hAnsi="Times New Roman" w:cs="Times New Roman"/>
        </w:rPr>
        <w:t xml:space="preserve">. Manage. 47:1181-1186.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and W.J. Zielinski. 1983. Predatory behavior of pine martens. J. Mammal. 64:715-717.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Zielinski, W.J., W.D. Spencer, and R.H. Barrett. 1983. Relationship between food habits and activity patterns of pine martens. J. Mammal. 64:387-396.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1982. A test of a pine marten habitat suitability index model for the northern Sierra Nevada. U.S. Dep. Agric. For. Serv. Supp. Rep. RO-33. 43pp.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1981. Pine marten habitat preferences at </w:t>
      </w:r>
      <w:proofErr w:type="spellStart"/>
      <w:r w:rsidRPr="00413643">
        <w:rPr>
          <w:rFonts w:ascii="Times New Roman" w:eastAsia="Times New Roman" w:hAnsi="Times New Roman" w:cs="Times New Roman"/>
        </w:rPr>
        <w:t>Sagehen</w:t>
      </w:r>
      <w:proofErr w:type="spellEnd"/>
      <w:r w:rsidRPr="00413643">
        <w:rPr>
          <w:rFonts w:ascii="Times New Roman" w:eastAsia="Times New Roman" w:hAnsi="Times New Roman" w:cs="Times New Roman"/>
        </w:rPr>
        <w:t xml:space="preserve"> Creek, California. M.S. Thesis, Univ. California, Berkeley. 121pp. </w:t>
      </w:r>
    </w:p>
    <w:p w:rsidR="00FC0033" w:rsidRPr="00413643" w:rsidRDefault="00FC0033" w:rsidP="00DF5975">
      <w:pPr>
        <w:spacing w:before="100" w:beforeAutospacing="1" w:after="100" w:afterAutospacing="1"/>
        <w:ind w:left="720" w:hanging="720"/>
        <w:rPr>
          <w:rFonts w:ascii="Times New Roman" w:eastAsia="Times New Roman" w:hAnsi="Times New Roman" w:cs="Times New Roman"/>
        </w:rPr>
      </w:pPr>
      <w:r w:rsidRPr="00413643">
        <w:rPr>
          <w:rFonts w:ascii="Times New Roman" w:eastAsia="Times New Roman" w:hAnsi="Times New Roman" w:cs="Times New Roman"/>
        </w:rPr>
        <w:t xml:space="preserve">Spencer, W.D. 1978. Habitat changes on easement properties in the Lower Wisconsin River Wildlife Area. </w:t>
      </w:r>
      <w:proofErr w:type="spellStart"/>
      <w:r w:rsidRPr="00413643">
        <w:rPr>
          <w:rFonts w:ascii="Times New Roman" w:eastAsia="Times New Roman" w:hAnsi="Times New Roman" w:cs="Times New Roman"/>
        </w:rPr>
        <w:t>Interdep</w:t>
      </w:r>
      <w:proofErr w:type="spellEnd"/>
      <w:r w:rsidRPr="00413643">
        <w:rPr>
          <w:rFonts w:ascii="Times New Roman" w:eastAsia="Times New Roman" w:hAnsi="Times New Roman" w:cs="Times New Roman"/>
        </w:rPr>
        <w:t>. Rep., Wis</w:t>
      </w:r>
      <w:r w:rsidR="00DF5975">
        <w:rPr>
          <w:rFonts w:ascii="Times New Roman" w:eastAsia="Times New Roman" w:hAnsi="Times New Roman" w:cs="Times New Roman"/>
        </w:rPr>
        <w:t xml:space="preserve">consin Dep. Nat. Resource. </w:t>
      </w:r>
      <w:proofErr w:type="spellStart"/>
      <w:r w:rsidR="00DF5975">
        <w:rPr>
          <w:rFonts w:ascii="Times New Roman" w:eastAsia="Times New Roman" w:hAnsi="Times New Roman" w:cs="Times New Roman"/>
        </w:rPr>
        <w:t>76pp</w:t>
      </w:r>
      <w:proofErr w:type="spellEnd"/>
      <w:r w:rsidR="00DF5975">
        <w:rPr>
          <w:rFonts w:ascii="Times New Roman" w:eastAsia="Times New Roman" w:hAnsi="Times New Roman" w:cs="Times New Roman"/>
        </w:rPr>
        <w:t>.</w:t>
      </w:r>
    </w:p>
    <w:p w:rsidR="00FC0033" w:rsidRPr="00413643" w:rsidRDefault="00FC0033" w:rsidP="00FC0033">
      <w:pPr>
        <w:spacing w:before="100" w:beforeAutospacing="1" w:after="100" w:afterAutospacing="1"/>
        <w:rPr>
          <w:rFonts w:ascii="Times New Roman" w:eastAsia="Times New Roman" w:hAnsi="Times New Roman" w:cs="Times New Roman"/>
        </w:rPr>
      </w:pP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SELECT PRESENTATIONS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Reconciling habitat quality – resilience “conflicts” for dense forest species. Invited Keynote Address, Western Section of The Wildlife Society Conference, February 2016.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California’s Desert Renewable Energy Conservation Plan: A case study in use of independent science advice. Invited Keynote Address at annual conference of Northern California Conservation Planning Partners: Habitat Conservation Planning from Tahoe to the Bay. November 2012.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Planning for ecological connectivity from statewide to local scales. Invited Presentation, Caltrans Biologist Connectivity Training Workshop, Los Angeles, California. October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Potential effects of large-scale algal biofuels production on wildlife. Invited Presentation to National Academy of Sciences Committee on Sustainable Biofuels Production. August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Independent science advice for the California Desert Renewable Energy Conservation Plan: Background, Recommendations, and Future Directions. Invited Keynote Address at annual conference of the Desert Tortoise Council, Las Vegas, Nevada. February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Trends in independent science advice for NCCP/HCPs. Invited presentation at annual conference of the Western Section of The Wildlife Society, Riverside, California. February 2011.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Why mammals use home ranges: The value of spatial information. Invited Special Symposium Presentation, American Society of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Fairbanks, Alaska. June 2009.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Roles for science-based NGOs in wildlife management and conservation. Invited Plenary Talk at annual conference of the Western Section of The Wildlife Society, Redding, California. February 2008.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Managing landscape linkages to conserve desert wildlife during climate change. Invited presentation and panel discussion. The Climate &amp; Deserts Workshop: Adaptive Management of Desert Ecosystems in a Changing Climate. Laughlin, NV, April 2008.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Improving science delivery for regional conservation plans: Lessons from science advisory processes in California. Invited presentation. Society for Conservation Biology, San Jose California, June 2006.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The science advisory process for regional NCCPs and HCPs. Invited presentation, Continuing Legal Education (CLE) workshop on regional conservation planning. San Francisco, California. December 2005.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Bioethical meanderings of a fur trapper to game biologist to ivory tower ecologist to </w:t>
      </w:r>
      <w:proofErr w:type="spellStart"/>
      <w:r w:rsidRPr="00413643">
        <w:rPr>
          <w:rFonts w:ascii="Times New Roman" w:eastAsia="Times New Roman" w:hAnsi="Times New Roman" w:cs="Times New Roman"/>
        </w:rPr>
        <w:t>bioslut</w:t>
      </w:r>
      <w:proofErr w:type="spellEnd"/>
      <w:r w:rsidRPr="00413643">
        <w:rPr>
          <w:rFonts w:ascii="Times New Roman" w:eastAsia="Times New Roman" w:hAnsi="Times New Roman" w:cs="Times New Roman"/>
        </w:rPr>
        <w:t xml:space="preserve"> to NGO conservation scientist convert. Invited talk at Special Session on Ethics in Wildlife Biology, Western Section of The Wildlife Society, February 2003.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Salvage translocation of endangered Stephens’ kangaroo rats in a small, satellite population. Society for Conservation Biology, Duluth, Minnesota. 2003.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The role of consultants in conservation science delivery. Invited presentation at Regional Conservation Planning (NCCP/HCP) Workshop. Western Section of the Wildlife Society. Sacramento, California. 2001.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The science component of regional conservation plans. Invited presentation at Regional Conservation Planning (NCCP/HCP) Workshop. Western Section of the Wildlife Society. Sacramento, California. 2001.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Designing a translocation program to recover the critically endangered Pacific pocket mouse (</w:t>
      </w:r>
      <w:proofErr w:type="spellStart"/>
      <w:r w:rsidRPr="00413643">
        <w:rPr>
          <w:rFonts w:ascii="Times New Roman" w:eastAsia="Times New Roman" w:hAnsi="Times New Roman" w:cs="Times New Roman"/>
          <w:i/>
          <w:iCs/>
        </w:rPr>
        <w:t>Perognathus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longimembris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pacificus</w:t>
      </w:r>
      <w:proofErr w:type="spellEnd"/>
      <w:r w:rsidRPr="00413643">
        <w:rPr>
          <w:rFonts w:ascii="Times New Roman" w:eastAsia="Times New Roman" w:hAnsi="Times New Roman" w:cs="Times New Roman"/>
        </w:rPr>
        <w:t xml:space="preserve">). American Society of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Missoula, Montana. 2001.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Status of mammals in near coastal habitats, with emphasis on the endangered Pacific pocket mouse. Invited Symposium Presentation. Planning for Biodiversity: Bringing Research and Management Together. </w:t>
      </w:r>
      <w:proofErr w:type="spellStart"/>
      <w:r w:rsidRPr="00413643">
        <w:rPr>
          <w:rFonts w:ascii="Times New Roman" w:eastAsia="Times New Roman" w:hAnsi="Times New Roman" w:cs="Times New Roman"/>
        </w:rPr>
        <w:t>Pamona</w:t>
      </w:r>
      <w:proofErr w:type="spellEnd"/>
      <w:r w:rsidRPr="00413643">
        <w:rPr>
          <w:rFonts w:ascii="Times New Roman" w:eastAsia="Times New Roman" w:hAnsi="Times New Roman" w:cs="Times New Roman"/>
        </w:rPr>
        <w:t xml:space="preserve">, California. 2000.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U.S.-Mexican cooperation in the conservation of rare mammals: Workshop Introduction.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IV. Acapulco, Mexico. 1997.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lastRenderedPageBreak/>
        <w:t xml:space="preserve">Does the extremely endangered pacific little pocket mouse exist in Baja, California, Mexico?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IV. Acapulco, Mexico. 1997.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Linkage planning under severe constraints: gnatcatchers and the Oceanside stepping-stone hypothesis. Interface Between Ecology and Land Development in California. J.E. Keeley, ed. Southern Calif. Acad. Sci., Los Angeles. 1997.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Threatened and endangered species of California: a regional overview. CLE International Conference on the Endangered Species Act. San Diego, California. 1995.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Impacts of free-ranging house cats on wildlife at a suburban-desert interface. Society for Conservation Biology. Guadalajara, Mexico. 1994.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Resource dispersion, information, and space-use patterns of vertebrates. Animal Behavior Society. Binghamton, New York. 1990.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Statistical moments for analyses of two-dimensional distributions in ecology. Southwest Association of Biologists. Portal, Arizona. 1988.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Spatial learning and models of foraging movements. Southwestern Association of Biologists. Flagstaff, Arizona. 1987.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Multiple central-place foraging in small carnivores. American Society of </w:t>
      </w:r>
      <w:proofErr w:type="spellStart"/>
      <w:r w:rsidRPr="00413643">
        <w:rPr>
          <w:rFonts w:ascii="Times New Roman" w:eastAsia="Times New Roman" w:hAnsi="Times New Roman" w:cs="Times New Roman"/>
        </w:rPr>
        <w:t>Mammalogists</w:t>
      </w:r>
      <w:proofErr w:type="spellEnd"/>
      <w:r w:rsidRPr="00413643">
        <w:rPr>
          <w:rFonts w:ascii="Times New Roman" w:eastAsia="Times New Roman" w:hAnsi="Times New Roman" w:cs="Times New Roman"/>
        </w:rPr>
        <w:t xml:space="preserve">. Albuquerque, New Mexico. 1987.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On cognitive maps and the optimal use of home range. Animal Behavior Society. Tucson, Arizona. 1986.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An evaluation of the harmonic mean measure for defining carnivore activity areas. Invited Paper: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Helsinki, Finland. 1982.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Selection of resting and foraging sites by </w:t>
      </w:r>
      <w:proofErr w:type="spellStart"/>
      <w:r w:rsidRPr="00413643">
        <w:rPr>
          <w:rFonts w:ascii="Times New Roman" w:eastAsia="Times New Roman" w:hAnsi="Times New Roman" w:cs="Times New Roman"/>
          <w:i/>
          <w:iCs/>
        </w:rPr>
        <w:t>Martes</w:t>
      </w:r>
      <w:proofErr w:type="spellEnd"/>
      <w:r w:rsidRPr="00413643">
        <w:rPr>
          <w:rFonts w:ascii="Times New Roman" w:eastAsia="Times New Roman" w:hAnsi="Times New Roman" w:cs="Times New Roman"/>
          <w:i/>
          <w:iCs/>
        </w:rPr>
        <w:t xml:space="preserve"> </w:t>
      </w:r>
      <w:proofErr w:type="spellStart"/>
      <w:r w:rsidRPr="00413643">
        <w:rPr>
          <w:rFonts w:ascii="Times New Roman" w:eastAsia="Times New Roman" w:hAnsi="Times New Roman" w:cs="Times New Roman"/>
          <w:i/>
          <w:iCs/>
        </w:rPr>
        <w:t>americana</w:t>
      </w:r>
      <w:proofErr w:type="spellEnd"/>
      <w:r w:rsidRPr="00413643">
        <w:rPr>
          <w:rFonts w:ascii="Times New Roman" w:eastAsia="Times New Roman" w:hAnsi="Times New Roman" w:cs="Times New Roman"/>
        </w:rPr>
        <w:t xml:space="preserve">. International </w:t>
      </w:r>
      <w:proofErr w:type="spellStart"/>
      <w:r w:rsidRPr="00413643">
        <w:rPr>
          <w:rFonts w:ascii="Times New Roman" w:eastAsia="Times New Roman" w:hAnsi="Times New Roman" w:cs="Times New Roman"/>
        </w:rPr>
        <w:t>Theriological</w:t>
      </w:r>
      <w:proofErr w:type="spellEnd"/>
      <w:r w:rsidRPr="00413643">
        <w:rPr>
          <w:rFonts w:ascii="Times New Roman" w:eastAsia="Times New Roman" w:hAnsi="Times New Roman" w:cs="Times New Roman"/>
        </w:rPr>
        <w:t xml:space="preserve"> Congress. Helsinki, Finland. 1982. </w:t>
      </w:r>
    </w:p>
    <w:p w:rsidR="00FC0033" w:rsidRPr="00413643" w:rsidRDefault="00FC0033" w:rsidP="00FC0033">
      <w:pPr>
        <w:spacing w:before="100" w:beforeAutospacing="1" w:after="100" w:afterAutospacing="1"/>
        <w:rPr>
          <w:rFonts w:ascii="Times New Roman" w:eastAsia="Times New Roman" w:hAnsi="Times New Roman" w:cs="Times New Roman"/>
        </w:rPr>
      </w:pPr>
      <w:r w:rsidRPr="00413643">
        <w:rPr>
          <w:rFonts w:ascii="Times New Roman" w:eastAsia="Times New Roman" w:hAnsi="Times New Roman" w:cs="Times New Roman"/>
        </w:rPr>
        <w:t xml:space="preserve">Rest-site selection by pine martens at </w:t>
      </w:r>
      <w:proofErr w:type="spellStart"/>
      <w:r w:rsidRPr="00413643">
        <w:rPr>
          <w:rFonts w:ascii="Times New Roman" w:eastAsia="Times New Roman" w:hAnsi="Times New Roman" w:cs="Times New Roman"/>
        </w:rPr>
        <w:t>Sagehen</w:t>
      </w:r>
      <w:proofErr w:type="spellEnd"/>
      <w:r w:rsidRPr="00413643">
        <w:rPr>
          <w:rFonts w:ascii="Times New Roman" w:eastAsia="Times New Roman" w:hAnsi="Times New Roman" w:cs="Times New Roman"/>
        </w:rPr>
        <w:t xml:space="preserve"> Creek, California. Western Section of </w:t>
      </w:r>
      <w:proofErr w:type="gramStart"/>
      <w:r w:rsidRPr="00413643">
        <w:rPr>
          <w:rFonts w:ascii="Times New Roman" w:eastAsia="Times New Roman" w:hAnsi="Times New Roman" w:cs="Times New Roman"/>
        </w:rPr>
        <w:t>The</w:t>
      </w:r>
      <w:proofErr w:type="gramEnd"/>
      <w:r w:rsidRPr="00413643">
        <w:rPr>
          <w:rFonts w:ascii="Times New Roman" w:eastAsia="Times New Roman" w:hAnsi="Times New Roman" w:cs="Times New Roman"/>
        </w:rPr>
        <w:t xml:space="preserve"> Wildlife Society. Reno, Nevada. 1981. </w:t>
      </w:r>
    </w:p>
    <w:p w:rsidR="00E92983" w:rsidRPr="00413643" w:rsidRDefault="00E92983">
      <w:pPr>
        <w:rPr>
          <w:rFonts w:ascii="Times New Roman" w:hAnsi="Times New Roman" w:cs="Times New Roman"/>
        </w:rPr>
      </w:pPr>
    </w:p>
    <w:sectPr w:rsidR="00E92983" w:rsidRPr="00413643" w:rsidSect="007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F74B3"/>
    <w:multiLevelType w:val="multilevel"/>
    <w:tmpl w:val="A25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33"/>
    <w:rsid w:val="000B0D18"/>
    <w:rsid w:val="000B7EDE"/>
    <w:rsid w:val="000C1FE9"/>
    <w:rsid w:val="000E277E"/>
    <w:rsid w:val="00115872"/>
    <w:rsid w:val="00145413"/>
    <w:rsid w:val="001876E6"/>
    <w:rsid w:val="001C5E6A"/>
    <w:rsid w:val="001F55A0"/>
    <w:rsid w:val="00266CA2"/>
    <w:rsid w:val="00301611"/>
    <w:rsid w:val="003B6F4C"/>
    <w:rsid w:val="00413643"/>
    <w:rsid w:val="00441035"/>
    <w:rsid w:val="00454627"/>
    <w:rsid w:val="00584FA8"/>
    <w:rsid w:val="005A22E7"/>
    <w:rsid w:val="005B30C4"/>
    <w:rsid w:val="006217A2"/>
    <w:rsid w:val="0062486C"/>
    <w:rsid w:val="00700C8C"/>
    <w:rsid w:val="007956F8"/>
    <w:rsid w:val="00795B86"/>
    <w:rsid w:val="00832BFC"/>
    <w:rsid w:val="00835BAF"/>
    <w:rsid w:val="00880CDD"/>
    <w:rsid w:val="008A0606"/>
    <w:rsid w:val="008A0B10"/>
    <w:rsid w:val="00934A6A"/>
    <w:rsid w:val="009F3A1B"/>
    <w:rsid w:val="00A649D2"/>
    <w:rsid w:val="00AA796D"/>
    <w:rsid w:val="00B37769"/>
    <w:rsid w:val="00B93533"/>
    <w:rsid w:val="00C249D6"/>
    <w:rsid w:val="00C276C6"/>
    <w:rsid w:val="00CC3BAA"/>
    <w:rsid w:val="00D70D11"/>
    <w:rsid w:val="00DF5975"/>
    <w:rsid w:val="00E92983"/>
    <w:rsid w:val="00EA5E14"/>
    <w:rsid w:val="00F43141"/>
    <w:rsid w:val="00FC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68E3"/>
  <w15:chartTrackingRefBased/>
  <w15:docId w15:val="{2E26064D-8B03-4B4E-A97A-FA927AD9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0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486C"/>
    <w:rPr>
      <w:color w:val="0563C1" w:themeColor="hyperlink"/>
      <w:u w:val="single"/>
    </w:rPr>
  </w:style>
  <w:style w:type="character" w:styleId="FollowedHyperlink">
    <w:name w:val="FollowedHyperlink"/>
    <w:basedOn w:val="DefaultParagraphFont"/>
    <w:uiPriority w:val="99"/>
    <w:semiHidden/>
    <w:unhideWhenUsed/>
    <w:rsid w:val="00624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42918">
      <w:bodyDiv w:val="1"/>
      <w:marLeft w:val="0"/>
      <w:marRight w:val="0"/>
      <w:marTop w:val="0"/>
      <w:marBottom w:val="0"/>
      <w:divBdr>
        <w:top w:val="none" w:sz="0" w:space="0" w:color="auto"/>
        <w:left w:val="none" w:sz="0" w:space="0" w:color="auto"/>
        <w:bottom w:val="none" w:sz="0" w:space="0" w:color="auto"/>
        <w:right w:val="none" w:sz="0" w:space="0" w:color="auto"/>
      </w:divBdr>
      <w:divsChild>
        <w:div w:id="2056418188">
          <w:marLeft w:val="0"/>
          <w:marRight w:val="0"/>
          <w:marTop w:val="0"/>
          <w:marBottom w:val="0"/>
          <w:divBdr>
            <w:top w:val="none" w:sz="0" w:space="0" w:color="auto"/>
            <w:left w:val="none" w:sz="0" w:space="0" w:color="auto"/>
            <w:bottom w:val="none" w:sz="0" w:space="0" w:color="auto"/>
            <w:right w:val="none" w:sz="0" w:space="0" w:color="auto"/>
          </w:divBdr>
          <w:divsChild>
            <w:div w:id="233391471">
              <w:marLeft w:val="0"/>
              <w:marRight w:val="0"/>
              <w:marTop w:val="0"/>
              <w:marBottom w:val="0"/>
              <w:divBdr>
                <w:top w:val="none" w:sz="0" w:space="0" w:color="auto"/>
                <w:left w:val="none" w:sz="0" w:space="0" w:color="auto"/>
                <w:bottom w:val="none" w:sz="0" w:space="0" w:color="auto"/>
                <w:right w:val="none" w:sz="0" w:space="0" w:color="auto"/>
              </w:divBdr>
              <w:divsChild>
                <w:div w:id="1017735576">
                  <w:marLeft w:val="0"/>
                  <w:marRight w:val="0"/>
                  <w:marTop w:val="0"/>
                  <w:marBottom w:val="0"/>
                  <w:divBdr>
                    <w:top w:val="none" w:sz="0" w:space="0" w:color="auto"/>
                    <w:left w:val="none" w:sz="0" w:space="0" w:color="auto"/>
                    <w:bottom w:val="none" w:sz="0" w:space="0" w:color="auto"/>
                    <w:right w:val="none" w:sz="0" w:space="0" w:color="auto"/>
                  </w:divBdr>
                </w:div>
              </w:divsChild>
            </w:div>
            <w:div w:id="1070999793">
              <w:marLeft w:val="0"/>
              <w:marRight w:val="0"/>
              <w:marTop w:val="0"/>
              <w:marBottom w:val="0"/>
              <w:divBdr>
                <w:top w:val="none" w:sz="0" w:space="0" w:color="auto"/>
                <w:left w:val="none" w:sz="0" w:space="0" w:color="auto"/>
                <w:bottom w:val="none" w:sz="0" w:space="0" w:color="auto"/>
                <w:right w:val="none" w:sz="0" w:space="0" w:color="auto"/>
              </w:divBdr>
              <w:divsChild>
                <w:div w:id="1229727028">
                  <w:marLeft w:val="0"/>
                  <w:marRight w:val="0"/>
                  <w:marTop w:val="0"/>
                  <w:marBottom w:val="0"/>
                  <w:divBdr>
                    <w:top w:val="none" w:sz="0" w:space="0" w:color="auto"/>
                    <w:left w:val="none" w:sz="0" w:space="0" w:color="auto"/>
                    <w:bottom w:val="none" w:sz="0" w:space="0" w:color="auto"/>
                    <w:right w:val="none" w:sz="0" w:space="0" w:color="auto"/>
                  </w:divBdr>
                </w:div>
              </w:divsChild>
            </w:div>
            <w:div w:id="1323778106">
              <w:marLeft w:val="0"/>
              <w:marRight w:val="0"/>
              <w:marTop w:val="0"/>
              <w:marBottom w:val="0"/>
              <w:divBdr>
                <w:top w:val="none" w:sz="0" w:space="0" w:color="auto"/>
                <w:left w:val="none" w:sz="0" w:space="0" w:color="auto"/>
                <w:bottom w:val="none" w:sz="0" w:space="0" w:color="auto"/>
                <w:right w:val="none" w:sz="0" w:space="0" w:color="auto"/>
              </w:divBdr>
              <w:divsChild>
                <w:div w:id="10797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1310">
          <w:marLeft w:val="0"/>
          <w:marRight w:val="0"/>
          <w:marTop w:val="0"/>
          <w:marBottom w:val="0"/>
          <w:divBdr>
            <w:top w:val="none" w:sz="0" w:space="0" w:color="auto"/>
            <w:left w:val="none" w:sz="0" w:space="0" w:color="auto"/>
            <w:bottom w:val="none" w:sz="0" w:space="0" w:color="auto"/>
            <w:right w:val="none" w:sz="0" w:space="0" w:color="auto"/>
          </w:divBdr>
          <w:divsChild>
            <w:div w:id="308828577">
              <w:marLeft w:val="0"/>
              <w:marRight w:val="0"/>
              <w:marTop w:val="0"/>
              <w:marBottom w:val="0"/>
              <w:divBdr>
                <w:top w:val="none" w:sz="0" w:space="0" w:color="auto"/>
                <w:left w:val="none" w:sz="0" w:space="0" w:color="auto"/>
                <w:bottom w:val="none" w:sz="0" w:space="0" w:color="auto"/>
                <w:right w:val="none" w:sz="0" w:space="0" w:color="auto"/>
              </w:divBdr>
              <w:divsChild>
                <w:div w:id="1767579864">
                  <w:marLeft w:val="0"/>
                  <w:marRight w:val="0"/>
                  <w:marTop w:val="0"/>
                  <w:marBottom w:val="0"/>
                  <w:divBdr>
                    <w:top w:val="none" w:sz="0" w:space="0" w:color="auto"/>
                    <w:left w:val="none" w:sz="0" w:space="0" w:color="auto"/>
                    <w:bottom w:val="none" w:sz="0" w:space="0" w:color="auto"/>
                    <w:right w:val="none" w:sz="0" w:space="0" w:color="auto"/>
                  </w:divBdr>
                </w:div>
              </w:divsChild>
            </w:div>
            <w:div w:id="418061687">
              <w:marLeft w:val="0"/>
              <w:marRight w:val="0"/>
              <w:marTop w:val="0"/>
              <w:marBottom w:val="0"/>
              <w:divBdr>
                <w:top w:val="none" w:sz="0" w:space="0" w:color="auto"/>
                <w:left w:val="none" w:sz="0" w:space="0" w:color="auto"/>
                <w:bottom w:val="none" w:sz="0" w:space="0" w:color="auto"/>
                <w:right w:val="none" w:sz="0" w:space="0" w:color="auto"/>
              </w:divBdr>
              <w:divsChild>
                <w:div w:id="5282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7077">
          <w:marLeft w:val="0"/>
          <w:marRight w:val="0"/>
          <w:marTop w:val="0"/>
          <w:marBottom w:val="0"/>
          <w:divBdr>
            <w:top w:val="none" w:sz="0" w:space="0" w:color="auto"/>
            <w:left w:val="none" w:sz="0" w:space="0" w:color="auto"/>
            <w:bottom w:val="none" w:sz="0" w:space="0" w:color="auto"/>
            <w:right w:val="none" w:sz="0" w:space="0" w:color="auto"/>
          </w:divBdr>
          <w:divsChild>
            <w:div w:id="2045523723">
              <w:marLeft w:val="0"/>
              <w:marRight w:val="0"/>
              <w:marTop w:val="0"/>
              <w:marBottom w:val="0"/>
              <w:divBdr>
                <w:top w:val="none" w:sz="0" w:space="0" w:color="auto"/>
                <w:left w:val="none" w:sz="0" w:space="0" w:color="auto"/>
                <w:bottom w:val="none" w:sz="0" w:space="0" w:color="auto"/>
                <w:right w:val="none" w:sz="0" w:space="0" w:color="auto"/>
              </w:divBdr>
              <w:divsChild>
                <w:div w:id="1771000317">
                  <w:marLeft w:val="0"/>
                  <w:marRight w:val="0"/>
                  <w:marTop w:val="0"/>
                  <w:marBottom w:val="0"/>
                  <w:divBdr>
                    <w:top w:val="none" w:sz="0" w:space="0" w:color="auto"/>
                    <w:left w:val="none" w:sz="0" w:space="0" w:color="auto"/>
                    <w:bottom w:val="none" w:sz="0" w:space="0" w:color="auto"/>
                    <w:right w:val="none" w:sz="0" w:space="0" w:color="auto"/>
                  </w:divBdr>
                </w:div>
              </w:divsChild>
            </w:div>
            <w:div w:id="1937397622">
              <w:marLeft w:val="0"/>
              <w:marRight w:val="0"/>
              <w:marTop w:val="0"/>
              <w:marBottom w:val="0"/>
              <w:divBdr>
                <w:top w:val="none" w:sz="0" w:space="0" w:color="auto"/>
                <w:left w:val="none" w:sz="0" w:space="0" w:color="auto"/>
                <w:bottom w:val="none" w:sz="0" w:space="0" w:color="auto"/>
                <w:right w:val="none" w:sz="0" w:space="0" w:color="auto"/>
              </w:divBdr>
              <w:divsChild>
                <w:div w:id="7586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1204">
          <w:marLeft w:val="0"/>
          <w:marRight w:val="0"/>
          <w:marTop w:val="0"/>
          <w:marBottom w:val="0"/>
          <w:divBdr>
            <w:top w:val="none" w:sz="0" w:space="0" w:color="auto"/>
            <w:left w:val="none" w:sz="0" w:space="0" w:color="auto"/>
            <w:bottom w:val="none" w:sz="0" w:space="0" w:color="auto"/>
            <w:right w:val="none" w:sz="0" w:space="0" w:color="auto"/>
          </w:divBdr>
          <w:divsChild>
            <w:div w:id="967668147">
              <w:marLeft w:val="0"/>
              <w:marRight w:val="0"/>
              <w:marTop w:val="0"/>
              <w:marBottom w:val="0"/>
              <w:divBdr>
                <w:top w:val="none" w:sz="0" w:space="0" w:color="auto"/>
                <w:left w:val="none" w:sz="0" w:space="0" w:color="auto"/>
                <w:bottom w:val="none" w:sz="0" w:space="0" w:color="auto"/>
                <w:right w:val="none" w:sz="0" w:space="0" w:color="auto"/>
              </w:divBdr>
              <w:divsChild>
                <w:div w:id="1521427276">
                  <w:marLeft w:val="0"/>
                  <w:marRight w:val="0"/>
                  <w:marTop w:val="0"/>
                  <w:marBottom w:val="0"/>
                  <w:divBdr>
                    <w:top w:val="none" w:sz="0" w:space="0" w:color="auto"/>
                    <w:left w:val="none" w:sz="0" w:space="0" w:color="auto"/>
                    <w:bottom w:val="none" w:sz="0" w:space="0" w:color="auto"/>
                    <w:right w:val="none" w:sz="0" w:space="0" w:color="auto"/>
                  </w:divBdr>
                </w:div>
              </w:divsChild>
            </w:div>
            <w:div w:id="1236866077">
              <w:marLeft w:val="0"/>
              <w:marRight w:val="0"/>
              <w:marTop w:val="0"/>
              <w:marBottom w:val="0"/>
              <w:divBdr>
                <w:top w:val="none" w:sz="0" w:space="0" w:color="auto"/>
                <w:left w:val="none" w:sz="0" w:space="0" w:color="auto"/>
                <w:bottom w:val="none" w:sz="0" w:space="0" w:color="auto"/>
                <w:right w:val="none" w:sz="0" w:space="0" w:color="auto"/>
              </w:divBdr>
              <w:divsChild>
                <w:div w:id="1034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3028">
          <w:marLeft w:val="0"/>
          <w:marRight w:val="0"/>
          <w:marTop w:val="0"/>
          <w:marBottom w:val="0"/>
          <w:divBdr>
            <w:top w:val="none" w:sz="0" w:space="0" w:color="auto"/>
            <w:left w:val="none" w:sz="0" w:space="0" w:color="auto"/>
            <w:bottom w:val="none" w:sz="0" w:space="0" w:color="auto"/>
            <w:right w:val="none" w:sz="0" w:space="0" w:color="auto"/>
          </w:divBdr>
          <w:divsChild>
            <w:div w:id="1543784881">
              <w:marLeft w:val="0"/>
              <w:marRight w:val="0"/>
              <w:marTop w:val="0"/>
              <w:marBottom w:val="0"/>
              <w:divBdr>
                <w:top w:val="none" w:sz="0" w:space="0" w:color="auto"/>
                <w:left w:val="none" w:sz="0" w:space="0" w:color="auto"/>
                <w:bottom w:val="none" w:sz="0" w:space="0" w:color="auto"/>
                <w:right w:val="none" w:sz="0" w:space="0" w:color="auto"/>
              </w:divBdr>
              <w:divsChild>
                <w:div w:id="2108647143">
                  <w:marLeft w:val="0"/>
                  <w:marRight w:val="0"/>
                  <w:marTop w:val="0"/>
                  <w:marBottom w:val="0"/>
                  <w:divBdr>
                    <w:top w:val="none" w:sz="0" w:space="0" w:color="auto"/>
                    <w:left w:val="none" w:sz="0" w:space="0" w:color="auto"/>
                    <w:bottom w:val="none" w:sz="0" w:space="0" w:color="auto"/>
                    <w:right w:val="none" w:sz="0" w:space="0" w:color="auto"/>
                  </w:divBdr>
                </w:div>
              </w:divsChild>
            </w:div>
            <w:div w:id="431124415">
              <w:marLeft w:val="0"/>
              <w:marRight w:val="0"/>
              <w:marTop w:val="0"/>
              <w:marBottom w:val="0"/>
              <w:divBdr>
                <w:top w:val="none" w:sz="0" w:space="0" w:color="auto"/>
                <w:left w:val="none" w:sz="0" w:space="0" w:color="auto"/>
                <w:bottom w:val="none" w:sz="0" w:space="0" w:color="auto"/>
                <w:right w:val="none" w:sz="0" w:space="0" w:color="auto"/>
              </w:divBdr>
              <w:divsChild>
                <w:div w:id="384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1549">
          <w:marLeft w:val="0"/>
          <w:marRight w:val="0"/>
          <w:marTop w:val="0"/>
          <w:marBottom w:val="0"/>
          <w:divBdr>
            <w:top w:val="none" w:sz="0" w:space="0" w:color="auto"/>
            <w:left w:val="none" w:sz="0" w:space="0" w:color="auto"/>
            <w:bottom w:val="none" w:sz="0" w:space="0" w:color="auto"/>
            <w:right w:val="none" w:sz="0" w:space="0" w:color="auto"/>
          </w:divBdr>
          <w:divsChild>
            <w:div w:id="564686196">
              <w:marLeft w:val="0"/>
              <w:marRight w:val="0"/>
              <w:marTop w:val="0"/>
              <w:marBottom w:val="0"/>
              <w:divBdr>
                <w:top w:val="none" w:sz="0" w:space="0" w:color="auto"/>
                <w:left w:val="none" w:sz="0" w:space="0" w:color="auto"/>
                <w:bottom w:val="none" w:sz="0" w:space="0" w:color="auto"/>
                <w:right w:val="none" w:sz="0" w:space="0" w:color="auto"/>
              </w:divBdr>
              <w:divsChild>
                <w:div w:id="509299488">
                  <w:marLeft w:val="0"/>
                  <w:marRight w:val="0"/>
                  <w:marTop w:val="0"/>
                  <w:marBottom w:val="0"/>
                  <w:divBdr>
                    <w:top w:val="none" w:sz="0" w:space="0" w:color="auto"/>
                    <w:left w:val="none" w:sz="0" w:space="0" w:color="auto"/>
                    <w:bottom w:val="none" w:sz="0" w:space="0" w:color="auto"/>
                    <w:right w:val="none" w:sz="0" w:space="0" w:color="auto"/>
                  </w:divBdr>
                </w:div>
              </w:divsChild>
            </w:div>
            <w:div w:id="1658414213">
              <w:marLeft w:val="0"/>
              <w:marRight w:val="0"/>
              <w:marTop w:val="0"/>
              <w:marBottom w:val="0"/>
              <w:divBdr>
                <w:top w:val="none" w:sz="0" w:space="0" w:color="auto"/>
                <w:left w:val="none" w:sz="0" w:space="0" w:color="auto"/>
                <w:bottom w:val="none" w:sz="0" w:space="0" w:color="auto"/>
                <w:right w:val="none" w:sz="0" w:space="0" w:color="auto"/>
              </w:divBdr>
              <w:divsChild>
                <w:div w:id="3534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653">
          <w:marLeft w:val="0"/>
          <w:marRight w:val="0"/>
          <w:marTop w:val="0"/>
          <w:marBottom w:val="0"/>
          <w:divBdr>
            <w:top w:val="none" w:sz="0" w:space="0" w:color="auto"/>
            <w:left w:val="none" w:sz="0" w:space="0" w:color="auto"/>
            <w:bottom w:val="none" w:sz="0" w:space="0" w:color="auto"/>
            <w:right w:val="none" w:sz="0" w:space="0" w:color="auto"/>
          </w:divBdr>
          <w:divsChild>
            <w:div w:id="1204976761">
              <w:marLeft w:val="0"/>
              <w:marRight w:val="0"/>
              <w:marTop w:val="0"/>
              <w:marBottom w:val="0"/>
              <w:divBdr>
                <w:top w:val="none" w:sz="0" w:space="0" w:color="auto"/>
                <w:left w:val="none" w:sz="0" w:space="0" w:color="auto"/>
                <w:bottom w:val="none" w:sz="0" w:space="0" w:color="auto"/>
                <w:right w:val="none" w:sz="0" w:space="0" w:color="auto"/>
              </w:divBdr>
              <w:divsChild>
                <w:div w:id="909118894">
                  <w:marLeft w:val="0"/>
                  <w:marRight w:val="0"/>
                  <w:marTop w:val="0"/>
                  <w:marBottom w:val="0"/>
                  <w:divBdr>
                    <w:top w:val="none" w:sz="0" w:space="0" w:color="auto"/>
                    <w:left w:val="none" w:sz="0" w:space="0" w:color="auto"/>
                    <w:bottom w:val="none" w:sz="0" w:space="0" w:color="auto"/>
                    <w:right w:val="none" w:sz="0" w:space="0" w:color="auto"/>
                  </w:divBdr>
                </w:div>
              </w:divsChild>
            </w:div>
            <w:div w:id="1173253321">
              <w:marLeft w:val="0"/>
              <w:marRight w:val="0"/>
              <w:marTop w:val="0"/>
              <w:marBottom w:val="0"/>
              <w:divBdr>
                <w:top w:val="none" w:sz="0" w:space="0" w:color="auto"/>
                <w:left w:val="none" w:sz="0" w:space="0" w:color="auto"/>
                <w:bottom w:val="none" w:sz="0" w:space="0" w:color="auto"/>
                <w:right w:val="none" w:sz="0" w:space="0" w:color="auto"/>
              </w:divBdr>
              <w:divsChild>
                <w:div w:id="16549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6616">
          <w:marLeft w:val="0"/>
          <w:marRight w:val="0"/>
          <w:marTop w:val="0"/>
          <w:marBottom w:val="0"/>
          <w:divBdr>
            <w:top w:val="none" w:sz="0" w:space="0" w:color="auto"/>
            <w:left w:val="none" w:sz="0" w:space="0" w:color="auto"/>
            <w:bottom w:val="none" w:sz="0" w:space="0" w:color="auto"/>
            <w:right w:val="none" w:sz="0" w:space="0" w:color="auto"/>
          </w:divBdr>
          <w:divsChild>
            <w:div w:id="485320997">
              <w:marLeft w:val="0"/>
              <w:marRight w:val="0"/>
              <w:marTop w:val="0"/>
              <w:marBottom w:val="0"/>
              <w:divBdr>
                <w:top w:val="none" w:sz="0" w:space="0" w:color="auto"/>
                <w:left w:val="none" w:sz="0" w:space="0" w:color="auto"/>
                <w:bottom w:val="none" w:sz="0" w:space="0" w:color="auto"/>
                <w:right w:val="none" w:sz="0" w:space="0" w:color="auto"/>
              </w:divBdr>
              <w:divsChild>
                <w:div w:id="87622877">
                  <w:marLeft w:val="0"/>
                  <w:marRight w:val="0"/>
                  <w:marTop w:val="0"/>
                  <w:marBottom w:val="0"/>
                  <w:divBdr>
                    <w:top w:val="none" w:sz="0" w:space="0" w:color="auto"/>
                    <w:left w:val="none" w:sz="0" w:space="0" w:color="auto"/>
                    <w:bottom w:val="none" w:sz="0" w:space="0" w:color="auto"/>
                    <w:right w:val="none" w:sz="0" w:space="0" w:color="auto"/>
                  </w:divBdr>
                </w:div>
              </w:divsChild>
            </w:div>
            <w:div w:id="360328684">
              <w:marLeft w:val="0"/>
              <w:marRight w:val="0"/>
              <w:marTop w:val="0"/>
              <w:marBottom w:val="0"/>
              <w:divBdr>
                <w:top w:val="none" w:sz="0" w:space="0" w:color="auto"/>
                <w:left w:val="none" w:sz="0" w:space="0" w:color="auto"/>
                <w:bottom w:val="none" w:sz="0" w:space="0" w:color="auto"/>
                <w:right w:val="none" w:sz="0" w:space="0" w:color="auto"/>
              </w:divBdr>
              <w:divsChild>
                <w:div w:id="17778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0594">
          <w:marLeft w:val="0"/>
          <w:marRight w:val="0"/>
          <w:marTop w:val="0"/>
          <w:marBottom w:val="0"/>
          <w:divBdr>
            <w:top w:val="none" w:sz="0" w:space="0" w:color="auto"/>
            <w:left w:val="none" w:sz="0" w:space="0" w:color="auto"/>
            <w:bottom w:val="none" w:sz="0" w:space="0" w:color="auto"/>
            <w:right w:val="none" w:sz="0" w:space="0" w:color="auto"/>
          </w:divBdr>
          <w:divsChild>
            <w:div w:id="2059159556">
              <w:marLeft w:val="0"/>
              <w:marRight w:val="0"/>
              <w:marTop w:val="0"/>
              <w:marBottom w:val="0"/>
              <w:divBdr>
                <w:top w:val="none" w:sz="0" w:space="0" w:color="auto"/>
                <w:left w:val="none" w:sz="0" w:space="0" w:color="auto"/>
                <w:bottom w:val="none" w:sz="0" w:space="0" w:color="auto"/>
                <w:right w:val="none" w:sz="0" w:space="0" w:color="auto"/>
              </w:divBdr>
              <w:divsChild>
                <w:div w:id="143814540">
                  <w:marLeft w:val="0"/>
                  <w:marRight w:val="0"/>
                  <w:marTop w:val="0"/>
                  <w:marBottom w:val="0"/>
                  <w:divBdr>
                    <w:top w:val="none" w:sz="0" w:space="0" w:color="auto"/>
                    <w:left w:val="none" w:sz="0" w:space="0" w:color="auto"/>
                    <w:bottom w:val="none" w:sz="0" w:space="0" w:color="auto"/>
                    <w:right w:val="none" w:sz="0" w:space="0" w:color="auto"/>
                  </w:divBdr>
                </w:div>
              </w:divsChild>
            </w:div>
            <w:div w:id="1777673899">
              <w:marLeft w:val="0"/>
              <w:marRight w:val="0"/>
              <w:marTop w:val="0"/>
              <w:marBottom w:val="0"/>
              <w:divBdr>
                <w:top w:val="none" w:sz="0" w:space="0" w:color="auto"/>
                <w:left w:val="none" w:sz="0" w:space="0" w:color="auto"/>
                <w:bottom w:val="none" w:sz="0" w:space="0" w:color="auto"/>
                <w:right w:val="none" w:sz="0" w:space="0" w:color="auto"/>
              </w:divBdr>
              <w:divsChild>
                <w:div w:id="1662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4004">
          <w:marLeft w:val="0"/>
          <w:marRight w:val="0"/>
          <w:marTop w:val="0"/>
          <w:marBottom w:val="0"/>
          <w:divBdr>
            <w:top w:val="none" w:sz="0" w:space="0" w:color="auto"/>
            <w:left w:val="none" w:sz="0" w:space="0" w:color="auto"/>
            <w:bottom w:val="none" w:sz="0" w:space="0" w:color="auto"/>
            <w:right w:val="none" w:sz="0" w:space="0" w:color="auto"/>
          </w:divBdr>
          <w:divsChild>
            <w:div w:id="370691092">
              <w:marLeft w:val="0"/>
              <w:marRight w:val="0"/>
              <w:marTop w:val="0"/>
              <w:marBottom w:val="0"/>
              <w:divBdr>
                <w:top w:val="none" w:sz="0" w:space="0" w:color="auto"/>
                <w:left w:val="none" w:sz="0" w:space="0" w:color="auto"/>
                <w:bottom w:val="none" w:sz="0" w:space="0" w:color="auto"/>
                <w:right w:val="none" w:sz="0" w:space="0" w:color="auto"/>
              </w:divBdr>
              <w:divsChild>
                <w:div w:id="251283034">
                  <w:marLeft w:val="0"/>
                  <w:marRight w:val="0"/>
                  <w:marTop w:val="0"/>
                  <w:marBottom w:val="0"/>
                  <w:divBdr>
                    <w:top w:val="none" w:sz="0" w:space="0" w:color="auto"/>
                    <w:left w:val="none" w:sz="0" w:space="0" w:color="auto"/>
                    <w:bottom w:val="none" w:sz="0" w:space="0" w:color="auto"/>
                    <w:right w:val="none" w:sz="0" w:space="0" w:color="auto"/>
                  </w:divBdr>
                </w:div>
              </w:divsChild>
            </w:div>
            <w:div w:id="625817272">
              <w:marLeft w:val="0"/>
              <w:marRight w:val="0"/>
              <w:marTop w:val="0"/>
              <w:marBottom w:val="0"/>
              <w:divBdr>
                <w:top w:val="none" w:sz="0" w:space="0" w:color="auto"/>
                <w:left w:val="none" w:sz="0" w:space="0" w:color="auto"/>
                <w:bottom w:val="none" w:sz="0" w:space="0" w:color="auto"/>
                <w:right w:val="none" w:sz="0" w:space="0" w:color="auto"/>
              </w:divBdr>
              <w:divsChild>
                <w:div w:id="12419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1905">
          <w:marLeft w:val="0"/>
          <w:marRight w:val="0"/>
          <w:marTop w:val="0"/>
          <w:marBottom w:val="0"/>
          <w:divBdr>
            <w:top w:val="none" w:sz="0" w:space="0" w:color="auto"/>
            <w:left w:val="none" w:sz="0" w:space="0" w:color="auto"/>
            <w:bottom w:val="none" w:sz="0" w:space="0" w:color="auto"/>
            <w:right w:val="none" w:sz="0" w:space="0" w:color="auto"/>
          </w:divBdr>
          <w:divsChild>
            <w:div w:id="124784409">
              <w:marLeft w:val="0"/>
              <w:marRight w:val="0"/>
              <w:marTop w:val="0"/>
              <w:marBottom w:val="0"/>
              <w:divBdr>
                <w:top w:val="none" w:sz="0" w:space="0" w:color="auto"/>
                <w:left w:val="none" w:sz="0" w:space="0" w:color="auto"/>
                <w:bottom w:val="none" w:sz="0" w:space="0" w:color="auto"/>
                <w:right w:val="none" w:sz="0" w:space="0" w:color="auto"/>
              </w:divBdr>
              <w:divsChild>
                <w:div w:id="1157258897">
                  <w:marLeft w:val="0"/>
                  <w:marRight w:val="0"/>
                  <w:marTop w:val="0"/>
                  <w:marBottom w:val="0"/>
                  <w:divBdr>
                    <w:top w:val="none" w:sz="0" w:space="0" w:color="auto"/>
                    <w:left w:val="none" w:sz="0" w:space="0" w:color="auto"/>
                    <w:bottom w:val="none" w:sz="0" w:space="0" w:color="auto"/>
                    <w:right w:val="none" w:sz="0" w:space="0" w:color="auto"/>
                  </w:divBdr>
                </w:div>
              </w:divsChild>
            </w:div>
            <w:div w:id="1354843600">
              <w:marLeft w:val="0"/>
              <w:marRight w:val="0"/>
              <w:marTop w:val="0"/>
              <w:marBottom w:val="0"/>
              <w:divBdr>
                <w:top w:val="none" w:sz="0" w:space="0" w:color="auto"/>
                <w:left w:val="none" w:sz="0" w:space="0" w:color="auto"/>
                <w:bottom w:val="none" w:sz="0" w:space="0" w:color="auto"/>
                <w:right w:val="none" w:sz="0" w:space="0" w:color="auto"/>
              </w:divBdr>
              <w:divsChild>
                <w:div w:id="11319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5994">
          <w:marLeft w:val="0"/>
          <w:marRight w:val="0"/>
          <w:marTop w:val="0"/>
          <w:marBottom w:val="0"/>
          <w:divBdr>
            <w:top w:val="none" w:sz="0" w:space="0" w:color="auto"/>
            <w:left w:val="none" w:sz="0" w:space="0" w:color="auto"/>
            <w:bottom w:val="none" w:sz="0" w:space="0" w:color="auto"/>
            <w:right w:val="none" w:sz="0" w:space="0" w:color="auto"/>
          </w:divBdr>
          <w:divsChild>
            <w:div w:id="1858427924">
              <w:marLeft w:val="0"/>
              <w:marRight w:val="0"/>
              <w:marTop w:val="0"/>
              <w:marBottom w:val="0"/>
              <w:divBdr>
                <w:top w:val="none" w:sz="0" w:space="0" w:color="auto"/>
                <w:left w:val="none" w:sz="0" w:space="0" w:color="auto"/>
                <w:bottom w:val="none" w:sz="0" w:space="0" w:color="auto"/>
                <w:right w:val="none" w:sz="0" w:space="0" w:color="auto"/>
              </w:divBdr>
              <w:divsChild>
                <w:div w:id="1183473920">
                  <w:marLeft w:val="0"/>
                  <w:marRight w:val="0"/>
                  <w:marTop w:val="0"/>
                  <w:marBottom w:val="0"/>
                  <w:divBdr>
                    <w:top w:val="none" w:sz="0" w:space="0" w:color="auto"/>
                    <w:left w:val="none" w:sz="0" w:space="0" w:color="auto"/>
                    <w:bottom w:val="none" w:sz="0" w:space="0" w:color="auto"/>
                    <w:right w:val="none" w:sz="0" w:space="0" w:color="auto"/>
                  </w:divBdr>
                </w:div>
              </w:divsChild>
            </w:div>
            <w:div w:id="1061902171">
              <w:marLeft w:val="0"/>
              <w:marRight w:val="0"/>
              <w:marTop w:val="0"/>
              <w:marBottom w:val="0"/>
              <w:divBdr>
                <w:top w:val="none" w:sz="0" w:space="0" w:color="auto"/>
                <w:left w:val="none" w:sz="0" w:space="0" w:color="auto"/>
                <w:bottom w:val="none" w:sz="0" w:space="0" w:color="auto"/>
                <w:right w:val="none" w:sz="0" w:space="0" w:color="auto"/>
              </w:divBdr>
              <w:divsChild>
                <w:div w:id="2075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411">
          <w:marLeft w:val="0"/>
          <w:marRight w:val="0"/>
          <w:marTop w:val="0"/>
          <w:marBottom w:val="0"/>
          <w:divBdr>
            <w:top w:val="none" w:sz="0" w:space="0" w:color="auto"/>
            <w:left w:val="none" w:sz="0" w:space="0" w:color="auto"/>
            <w:bottom w:val="none" w:sz="0" w:space="0" w:color="auto"/>
            <w:right w:val="none" w:sz="0" w:space="0" w:color="auto"/>
          </w:divBdr>
          <w:divsChild>
            <w:div w:id="775684541">
              <w:marLeft w:val="0"/>
              <w:marRight w:val="0"/>
              <w:marTop w:val="0"/>
              <w:marBottom w:val="0"/>
              <w:divBdr>
                <w:top w:val="none" w:sz="0" w:space="0" w:color="auto"/>
                <w:left w:val="none" w:sz="0" w:space="0" w:color="auto"/>
                <w:bottom w:val="none" w:sz="0" w:space="0" w:color="auto"/>
                <w:right w:val="none" w:sz="0" w:space="0" w:color="auto"/>
              </w:divBdr>
              <w:divsChild>
                <w:div w:id="426121185">
                  <w:marLeft w:val="0"/>
                  <w:marRight w:val="0"/>
                  <w:marTop w:val="0"/>
                  <w:marBottom w:val="0"/>
                  <w:divBdr>
                    <w:top w:val="none" w:sz="0" w:space="0" w:color="auto"/>
                    <w:left w:val="none" w:sz="0" w:space="0" w:color="auto"/>
                    <w:bottom w:val="none" w:sz="0" w:space="0" w:color="auto"/>
                    <w:right w:val="none" w:sz="0" w:space="0" w:color="auto"/>
                  </w:divBdr>
                </w:div>
              </w:divsChild>
            </w:div>
            <w:div w:id="862943157">
              <w:marLeft w:val="0"/>
              <w:marRight w:val="0"/>
              <w:marTop w:val="0"/>
              <w:marBottom w:val="0"/>
              <w:divBdr>
                <w:top w:val="none" w:sz="0" w:space="0" w:color="auto"/>
                <w:left w:val="none" w:sz="0" w:space="0" w:color="auto"/>
                <w:bottom w:val="none" w:sz="0" w:space="0" w:color="auto"/>
                <w:right w:val="none" w:sz="0" w:space="0" w:color="auto"/>
              </w:divBdr>
              <w:divsChild>
                <w:div w:id="11310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0307">
          <w:marLeft w:val="0"/>
          <w:marRight w:val="0"/>
          <w:marTop w:val="0"/>
          <w:marBottom w:val="0"/>
          <w:divBdr>
            <w:top w:val="none" w:sz="0" w:space="0" w:color="auto"/>
            <w:left w:val="none" w:sz="0" w:space="0" w:color="auto"/>
            <w:bottom w:val="none" w:sz="0" w:space="0" w:color="auto"/>
            <w:right w:val="none" w:sz="0" w:space="0" w:color="auto"/>
          </w:divBdr>
          <w:divsChild>
            <w:div w:id="1337733730">
              <w:marLeft w:val="0"/>
              <w:marRight w:val="0"/>
              <w:marTop w:val="0"/>
              <w:marBottom w:val="0"/>
              <w:divBdr>
                <w:top w:val="none" w:sz="0" w:space="0" w:color="auto"/>
                <w:left w:val="none" w:sz="0" w:space="0" w:color="auto"/>
                <w:bottom w:val="none" w:sz="0" w:space="0" w:color="auto"/>
                <w:right w:val="none" w:sz="0" w:space="0" w:color="auto"/>
              </w:divBdr>
              <w:divsChild>
                <w:div w:id="310449963">
                  <w:marLeft w:val="0"/>
                  <w:marRight w:val="0"/>
                  <w:marTop w:val="0"/>
                  <w:marBottom w:val="0"/>
                  <w:divBdr>
                    <w:top w:val="none" w:sz="0" w:space="0" w:color="auto"/>
                    <w:left w:val="none" w:sz="0" w:space="0" w:color="auto"/>
                    <w:bottom w:val="none" w:sz="0" w:space="0" w:color="auto"/>
                    <w:right w:val="none" w:sz="0" w:space="0" w:color="auto"/>
                  </w:divBdr>
                </w:div>
              </w:divsChild>
            </w:div>
            <w:div w:id="343164925">
              <w:marLeft w:val="0"/>
              <w:marRight w:val="0"/>
              <w:marTop w:val="0"/>
              <w:marBottom w:val="0"/>
              <w:divBdr>
                <w:top w:val="none" w:sz="0" w:space="0" w:color="auto"/>
                <w:left w:val="none" w:sz="0" w:space="0" w:color="auto"/>
                <w:bottom w:val="none" w:sz="0" w:space="0" w:color="auto"/>
                <w:right w:val="none" w:sz="0" w:space="0" w:color="auto"/>
              </w:divBdr>
              <w:divsChild>
                <w:div w:id="452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536">
          <w:marLeft w:val="0"/>
          <w:marRight w:val="0"/>
          <w:marTop w:val="0"/>
          <w:marBottom w:val="0"/>
          <w:divBdr>
            <w:top w:val="none" w:sz="0" w:space="0" w:color="auto"/>
            <w:left w:val="none" w:sz="0" w:space="0" w:color="auto"/>
            <w:bottom w:val="none" w:sz="0" w:space="0" w:color="auto"/>
            <w:right w:val="none" w:sz="0" w:space="0" w:color="auto"/>
          </w:divBdr>
          <w:divsChild>
            <w:div w:id="1712612226">
              <w:marLeft w:val="0"/>
              <w:marRight w:val="0"/>
              <w:marTop w:val="0"/>
              <w:marBottom w:val="0"/>
              <w:divBdr>
                <w:top w:val="none" w:sz="0" w:space="0" w:color="auto"/>
                <w:left w:val="none" w:sz="0" w:space="0" w:color="auto"/>
                <w:bottom w:val="none" w:sz="0" w:space="0" w:color="auto"/>
                <w:right w:val="none" w:sz="0" w:space="0" w:color="auto"/>
              </w:divBdr>
              <w:divsChild>
                <w:div w:id="1698657397">
                  <w:marLeft w:val="0"/>
                  <w:marRight w:val="0"/>
                  <w:marTop w:val="0"/>
                  <w:marBottom w:val="0"/>
                  <w:divBdr>
                    <w:top w:val="none" w:sz="0" w:space="0" w:color="auto"/>
                    <w:left w:val="none" w:sz="0" w:space="0" w:color="auto"/>
                    <w:bottom w:val="none" w:sz="0" w:space="0" w:color="auto"/>
                    <w:right w:val="none" w:sz="0" w:space="0" w:color="auto"/>
                  </w:divBdr>
                </w:div>
              </w:divsChild>
            </w:div>
            <w:div w:id="604655033">
              <w:marLeft w:val="0"/>
              <w:marRight w:val="0"/>
              <w:marTop w:val="0"/>
              <w:marBottom w:val="0"/>
              <w:divBdr>
                <w:top w:val="none" w:sz="0" w:space="0" w:color="auto"/>
                <w:left w:val="none" w:sz="0" w:space="0" w:color="auto"/>
                <w:bottom w:val="none" w:sz="0" w:space="0" w:color="auto"/>
                <w:right w:val="none" w:sz="0" w:space="0" w:color="auto"/>
              </w:divBdr>
              <w:divsChild>
                <w:div w:id="2373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Conservation Biology Institute</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Gwynne Nell Corrigan</dc:creator>
  <cp:keywords/>
  <dc:description/>
  <cp:lastModifiedBy>wayne</cp:lastModifiedBy>
  <cp:revision>2</cp:revision>
  <dcterms:created xsi:type="dcterms:W3CDTF">2025-08-18T16:58:00Z</dcterms:created>
  <dcterms:modified xsi:type="dcterms:W3CDTF">2025-08-18T16:58:00Z</dcterms:modified>
</cp:coreProperties>
</file>